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0F79" w14:textId="192194E1" w:rsidR="00565410" w:rsidRPr="0089529E" w:rsidRDefault="00E5028F" w:rsidP="00EB72B4">
      <w:pPr>
        <w:jc w:val="center"/>
        <w:rPr>
          <w:rFonts w:ascii="Garamond" w:hAnsi="Garamond"/>
          <w:b/>
          <w:bCs/>
          <w:sz w:val="28"/>
          <w:szCs w:val="28"/>
        </w:rPr>
      </w:pPr>
      <w:r w:rsidRPr="0089529E">
        <w:rPr>
          <w:rFonts w:ascii="Garamond" w:hAnsi="Garamond"/>
          <w:b/>
          <w:bCs/>
          <w:sz w:val="28"/>
          <w:szCs w:val="28"/>
        </w:rPr>
        <w:t>SINTESI PERCORSO CONSULTA ALLARGATA</w:t>
      </w:r>
    </w:p>
    <w:p w14:paraId="38592CF8" w14:textId="5471DE58" w:rsidR="00E5028F" w:rsidRPr="00565410" w:rsidRDefault="00E5028F" w:rsidP="00EB72B4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ottobre ’20 – aprile ’21 </w:t>
      </w:r>
    </w:p>
    <w:p w14:paraId="34F7DD54" w14:textId="77777777" w:rsidR="00EB72B4" w:rsidRPr="00EB72B4" w:rsidRDefault="00EB72B4" w:rsidP="00EB72B4">
      <w:pPr>
        <w:jc w:val="center"/>
        <w:rPr>
          <w:rFonts w:ascii="Garamond" w:hAnsi="Garamond"/>
          <w:b/>
          <w:bCs/>
        </w:rPr>
      </w:pPr>
    </w:p>
    <w:p w14:paraId="09F98EE9" w14:textId="3F23ADB1" w:rsidR="00872088" w:rsidRPr="001E6F7E" w:rsidRDefault="00872088" w:rsidP="00EB72B4">
      <w:pPr>
        <w:jc w:val="both"/>
        <w:rPr>
          <w:rFonts w:ascii="Garamond" w:hAnsi="Garamond"/>
          <w:i/>
          <w:iCs/>
        </w:rPr>
      </w:pPr>
      <w:r w:rsidRPr="001E6F7E">
        <w:rPr>
          <w:rFonts w:ascii="Garamond" w:hAnsi="Garamond"/>
          <w:i/>
          <w:iCs/>
        </w:rPr>
        <w:t xml:space="preserve">Nel settembre del 20 è iniziato il percorso di rilettura della realtà gesuitica padovana </w:t>
      </w:r>
      <w:r w:rsidR="00986996" w:rsidRPr="001E6F7E">
        <w:rPr>
          <w:rFonts w:ascii="Garamond" w:hAnsi="Garamond"/>
          <w:i/>
          <w:iCs/>
        </w:rPr>
        <w:t>con la richiesta</w:t>
      </w:r>
      <w:r w:rsidRPr="001E6F7E">
        <w:rPr>
          <w:rFonts w:ascii="Garamond" w:hAnsi="Garamond"/>
          <w:i/>
          <w:iCs/>
        </w:rPr>
        <w:t xml:space="preserve"> ai laici interessati di partecipare a nome dei diversi gruppi di appartenenza ad una prima lettura condivisa del contesto</w:t>
      </w:r>
      <w:r w:rsidR="00986996" w:rsidRPr="001E6F7E">
        <w:rPr>
          <w:rFonts w:ascii="Garamond" w:hAnsi="Garamond"/>
          <w:i/>
          <w:iCs/>
        </w:rPr>
        <w:t xml:space="preserve"> dell’Antonianum</w:t>
      </w:r>
      <w:r w:rsidRPr="001E6F7E">
        <w:rPr>
          <w:rFonts w:ascii="Garamond" w:hAnsi="Garamond"/>
          <w:i/>
          <w:iCs/>
        </w:rPr>
        <w:t xml:space="preserve">. I risultati sono stati sedimentati </w:t>
      </w:r>
      <w:r w:rsidR="00986996" w:rsidRPr="001E6F7E">
        <w:rPr>
          <w:rFonts w:ascii="Garamond" w:hAnsi="Garamond"/>
          <w:i/>
          <w:iCs/>
        </w:rPr>
        <w:t>col metodo della</w:t>
      </w:r>
      <w:r w:rsidRPr="001E6F7E">
        <w:rPr>
          <w:rFonts w:ascii="Garamond" w:hAnsi="Garamond"/>
          <w:i/>
          <w:iCs/>
        </w:rPr>
        <w:t xml:space="preserve"> conversazione spirituale</w:t>
      </w:r>
      <w:r w:rsidR="00986996" w:rsidRPr="001E6F7E">
        <w:rPr>
          <w:rFonts w:ascii="Garamond" w:hAnsi="Garamond"/>
          <w:i/>
          <w:iCs/>
        </w:rPr>
        <w:t xml:space="preserve"> al termine della quale è possibile una prima sintesi. Non si è trattato di un discernimento sul futuro ma di una lettura condivisa e ben elaborata, sulla quale il governo della Provincia potrà fare un discernimento sul futuro apostolico della nostra presenza.</w:t>
      </w:r>
    </w:p>
    <w:p w14:paraId="2A6C447C" w14:textId="77777777" w:rsidR="00986996" w:rsidRPr="001E6F7E" w:rsidRDefault="00986996" w:rsidP="00EB72B4">
      <w:pPr>
        <w:jc w:val="both"/>
        <w:rPr>
          <w:rFonts w:ascii="Garamond" w:hAnsi="Garamond"/>
          <w:i/>
          <w:iCs/>
          <w:sz w:val="10"/>
          <w:szCs w:val="10"/>
        </w:rPr>
      </w:pPr>
    </w:p>
    <w:p w14:paraId="41A1D3C4" w14:textId="3741A72A" w:rsidR="0055026E" w:rsidRPr="001E6F7E" w:rsidRDefault="00986996" w:rsidP="00EB72B4">
      <w:pPr>
        <w:jc w:val="both"/>
        <w:rPr>
          <w:rFonts w:ascii="Garamond" w:hAnsi="Garamond"/>
          <w:i/>
          <w:iCs/>
        </w:rPr>
      </w:pPr>
      <w:r w:rsidRPr="001E6F7E">
        <w:rPr>
          <w:rFonts w:ascii="Garamond" w:hAnsi="Garamond"/>
          <w:i/>
          <w:iCs/>
        </w:rPr>
        <w:t>Si è dunque formata una Consulta nella quale i</w:t>
      </w:r>
      <w:r w:rsidR="0055026E" w:rsidRPr="001E6F7E">
        <w:rPr>
          <w:rFonts w:ascii="Garamond" w:hAnsi="Garamond"/>
          <w:i/>
          <w:iCs/>
        </w:rPr>
        <w:t xml:space="preserve"> partecipanti hanno </w:t>
      </w:r>
      <w:r w:rsidR="001E6F7E" w:rsidRPr="001E6F7E">
        <w:rPr>
          <w:rFonts w:ascii="Garamond" w:hAnsi="Garamond"/>
          <w:i/>
          <w:iCs/>
        </w:rPr>
        <w:t>potuto</w:t>
      </w:r>
      <w:r w:rsidR="0055026E" w:rsidRPr="001E6F7E">
        <w:rPr>
          <w:rFonts w:ascii="Garamond" w:hAnsi="Garamond"/>
          <w:i/>
          <w:iCs/>
        </w:rPr>
        <w:t xml:space="preserve"> portare le riflessioni proposte a</w:t>
      </w:r>
      <w:r w:rsidRPr="001E6F7E">
        <w:rPr>
          <w:rFonts w:ascii="Garamond" w:hAnsi="Garamond"/>
          <w:i/>
          <w:iCs/>
        </w:rPr>
        <w:t>l proprio interno</w:t>
      </w:r>
      <w:r w:rsidR="0055026E" w:rsidRPr="001E6F7E">
        <w:rPr>
          <w:rFonts w:ascii="Garamond" w:hAnsi="Garamond"/>
          <w:i/>
          <w:iCs/>
        </w:rPr>
        <w:t xml:space="preserve"> </w:t>
      </w:r>
      <w:r w:rsidRPr="001E6F7E">
        <w:rPr>
          <w:rFonts w:ascii="Garamond" w:hAnsi="Garamond"/>
          <w:i/>
          <w:iCs/>
        </w:rPr>
        <w:t>nei</w:t>
      </w:r>
      <w:r w:rsidR="0055026E" w:rsidRPr="001E6F7E">
        <w:rPr>
          <w:rFonts w:ascii="Garamond" w:hAnsi="Garamond"/>
          <w:i/>
          <w:iCs/>
        </w:rPr>
        <w:t xml:space="preserve"> gruppi di appartenenza e poi dai gruppi alla Consulta.</w:t>
      </w:r>
      <w:r w:rsidR="00A01AF5" w:rsidRPr="001E6F7E">
        <w:rPr>
          <w:rFonts w:ascii="Garamond" w:hAnsi="Garamond"/>
          <w:i/>
          <w:iCs/>
        </w:rPr>
        <w:t xml:space="preserve"> </w:t>
      </w:r>
      <w:r w:rsidRPr="001E6F7E">
        <w:rPr>
          <w:rFonts w:ascii="Garamond" w:hAnsi="Garamond"/>
          <w:i/>
          <w:iCs/>
        </w:rPr>
        <w:t>I</w:t>
      </w:r>
      <w:r w:rsidR="00A01AF5" w:rsidRPr="001E6F7E">
        <w:rPr>
          <w:rFonts w:ascii="Garamond" w:hAnsi="Garamond"/>
          <w:i/>
          <w:iCs/>
        </w:rPr>
        <w:t xml:space="preserve"> risultati, che a prima vista potrebbero </w:t>
      </w:r>
      <w:r w:rsidR="001E6F7E" w:rsidRPr="001E6F7E">
        <w:rPr>
          <w:rFonts w:ascii="Garamond" w:hAnsi="Garamond"/>
          <w:i/>
          <w:iCs/>
        </w:rPr>
        <w:t xml:space="preserve">forse </w:t>
      </w:r>
      <w:r w:rsidR="00A01AF5" w:rsidRPr="001E6F7E">
        <w:rPr>
          <w:rFonts w:ascii="Garamond" w:hAnsi="Garamond"/>
          <w:i/>
          <w:iCs/>
        </w:rPr>
        <w:t xml:space="preserve">apparire un po’ scontati, sono il frutto </w:t>
      </w:r>
      <w:r w:rsidR="001E6F7E" w:rsidRPr="001E6F7E">
        <w:rPr>
          <w:rFonts w:ascii="Garamond" w:hAnsi="Garamond"/>
          <w:i/>
          <w:iCs/>
        </w:rPr>
        <w:t xml:space="preserve">importante </w:t>
      </w:r>
      <w:r w:rsidR="00A01AF5" w:rsidRPr="001E6F7E">
        <w:rPr>
          <w:rFonts w:ascii="Garamond" w:hAnsi="Garamond"/>
          <w:i/>
          <w:iCs/>
        </w:rPr>
        <w:t>di un lavoro compiuto da alcune centinaia di persone per la durata degli ultim</w:t>
      </w:r>
      <w:r w:rsidR="0042405F" w:rsidRPr="001E6F7E">
        <w:rPr>
          <w:rFonts w:ascii="Garamond" w:hAnsi="Garamond"/>
          <w:i/>
          <w:iCs/>
        </w:rPr>
        <w:t>i</w:t>
      </w:r>
      <w:r w:rsidR="00A01AF5" w:rsidRPr="001E6F7E">
        <w:rPr>
          <w:rFonts w:ascii="Garamond" w:hAnsi="Garamond"/>
          <w:i/>
          <w:iCs/>
        </w:rPr>
        <w:t xml:space="preserve"> sei mesi. </w:t>
      </w:r>
      <w:r w:rsidR="00E22145">
        <w:rPr>
          <w:rFonts w:ascii="Garamond" w:hAnsi="Garamond"/>
          <w:i/>
          <w:iCs/>
        </w:rPr>
        <w:t>I gruppi diversamente coinvolti sono stati 16.</w:t>
      </w:r>
    </w:p>
    <w:p w14:paraId="2C01540C" w14:textId="77777777" w:rsidR="0055026E" w:rsidRPr="0055026E" w:rsidRDefault="0055026E" w:rsidP="00EB72B4">
      <w:pPr>
        <w:jc w:val="both"/>
        <w:rPr>
          <w:rFonts w:ascii="Garamond" w:hAnsi="Garamond"/>
          <w:i/>
          <w:iCs/>
          <w:sz w:val="10"/>
          <w:szCs w:val="10"/>
        </w:rPr>
      </w:pPr>
    </w:p>
    <w:p w14:paraId="153D897E" w14:textId="7EF076B0" w:rsidR="00EB72B4" w:rsidRDefault="0055026E" w:rsidP="00EB72B4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Nella prima parte (Fotografia) si enumerano sommariamente i gruppi coinvolti nella rilettura dell’Antonianum con brevi descrizioni desunte dal primo giro di comunicazioni fatte nel periodo novembre – gennaio quando ci si è posti la domanda su Visio, Missio e Strumenti. </w:t>
      </w:r>
      <w:r w:rsidR="008C6CFD">
        <w:rPr>
          <w:rFonts w:ascii="Garamond" w:hAnsi="Garamond"/>
          <w:i/>
          <w:iCs/>
        </w:rPr>
        <w:t>È disponibile comunque</w:t>
      </w:r>
      <w:r>
        <w:rPr>
          <w:rFonts w:ascii="Garamond" w:hAnsi="Garamond"/>
          <w:i/>
          <w:iCs/>
        </w:rPr>
        <w:t xml:space="preserve"> un’ampia raccolta di </w:t>
      </w:r>
      <w:r w:rsidR="00E5028F">
        <w:rPr>
          <w:rFonts w:ascii="Garamond" w:hAnsi="Garamond"/>
          <w:i/>
          <w:iCs/>
        </w:rPr>
        <w:t>annotazioni</w:t>
      </w:r>
      <w:r>
        <w:rPr>
          <w:rFonts w:ascii="Garamond" w:hAnsi="Garamond"/>
          <w:i/>
          <w:iCs/>
        </w:rPr>
        <w:t xml:space="preserve"> </w:t>
      </w:r>
      <w:r w:rsidR="00E5028F">
        <w:rPr>
          <w:rFonts w:ascii="Garamond" w:hAnsi="Garamond"/>
          <w:i/>
          <w:iCs/>
        </w:rPr>
        <w:t xml:space="preserve">dettagliate dalla narrazione dei singoli </w:t>
      </w:r>
      <w:r w:rsidR="00A01AF5">
        <w:rPr>
          <w:rFonts w:ascii="Garamond" w:hAnsi="Garamond"/>
          <w:i/>
          <w:iCs/>
        </w:rPr>
        <w:t>gruppi</w:t>
      </w:r>
      <w:r>
        <w:rPr>
          <w:rFonts w:ascii="Garamond" w:hAnsi="Garamond"/>
          <w:i/>
          <w:iCs/>
        </w:rPr>
        <w:t>.</w:t>
      </w:r>
    </w:p>
    <w:p w14:paraId="07B743A8" w14:textId="1CAB2DB2" w:rsidR="0055026E" w:rsidRPr="0055026E" w:rsidRDefault="0055026E" w:rsidP="00EB72B4">
      <w:pPr>
        <w:jc w:val="both"/>
        <w:rPr>
          <w:rFonts w:ascii="Garamond" w:hAnsi="Garamond"/>
          <w:i/>
          <w:iCs/>
          <w:sz w:val="10"/>
          <w:szCs w:val="10"/>
        </w:rPr>
      </w:pPr>
    </w:p>
    <w:p w14:paraId="67019535" w14:textId="5255C9CD" w:rsidR="001E6F7E" w:rsidRPr="0055026E" w:rsidRDefault="0055026E" w:rsidP="001E6F7E">
      <w:pPr>
        <w:jc w:val="both"/>
        <w:rPr>
          <w:rFonts w:ascii="Garamond" w:hAnsi="Garamond"/>
          <w:i/>
          <w:iCs/>
          <w:sz w:val="10"/>
          <w:szCs w:val="10"/>
        </w:rPr>
      </w:pPr>
      <w:r>
        <w:rPr>
          <w:rFonts w:ascii="Garamond" w:hAnsi="Garamond"/>
          <w:i/>
          <w:iCs/>
        </w:rPr>
        <w:t>Nella seconda parte (Mosaico) tracciamo invece alcun</w:t>
      </w:r>
      <w:r w:rsidR="001E6F7E">
        <w:rPr>
          <w:rFonts w:ascii="Garamond" w:hAnsi="Garamond"/>
          <w:i/>
          <w:iCs/>
        </w:rPr>
        <w:t>e linee</w:t>
      </w:r>
      <w:r>
        <w:rPr>
          <w:rFonts w:ascii="Garamond" w:hAnsi="Garamond"/>
          <w:i/>
          <w:iCs/>
        </w:rPr>
        <w:t xml:space="preserve"> emers</w:t>
      </w:r>
      <w:r w:rsidR="001E6F7E">
        <w:rPr>
          <w:rFonts w:ascii="Garamond" w:hAnsi="Garamond"/>
          <w:i/>
          <w:iCs/>
        </w:rPr>
        <w:t>e</w:t>
      </w:r>
      <w:r>
        <w:rPr>
          <w:rFonts w:ascii="Garamond" w:hAnsi="Garamond"/>
          <w:i/>
          <w:iCs/>
        </w:rPr>
        <w:t xml:space="preserve"> nel</w:t>
      </w:r>
      <w:r w:rsidR="00E5028F">
        <w:rPr>
          <w:rFonts w:ascii="Garamond" w:hAnsi="Garamond"/>
          <w:i/>
          <w:iCs/>
        </w:rPr>
        <w:t xml:space="preserve"> secondo tempo</w:t>
      </w:r>
      <w:r>
        <w:rPr>
          <w:rFonts w:ascii="Garamond" w:hAnsi="Garamond"/>
          <w:i/>
          <w:iCs/>
        </w:rPr>
        <w:t xml:space="preserve"> del lavoro della Consulta quando abbiamo provato ad intersecare le osservazioni</w:t>
      </w:r>
      <w:r w:rsidR="00E5028F">
        <w:rPr>
          <w:rFonts w:ascii="Garamond" w:hAnsi="Garamond"/>
          <w:i/>
          <w:iCs/>
        </w:rPr>
        <w:t xml:space="preserve"> di tutti</w:t>
      </w:r>
      <w:r>
        <w:rPr>
          <w:rFonts w:ascii="Garamond" w:hAnsi="Garamond"/>
          <w:i/>
          <w:iCs/>
        </w:rPr>
        <w:t xml:space="preserve"> secondo il modello della conversazione spirituale (cosa ha suscitato il racconto degli altri).</w:t>
      </w:r>
      <w:r w:rsidR="00E22145">
        <w:rPr>
          <w:rFonts w:ascii="Garamond" w:hAnsi="Garamond"/>
          <w:i/>
          <w:iCs/>
        </w:rPr>
        <w:t xml:space="preserve"> Anche di questa parte è disponibile dettagliata relazione scritta.</w:t>
      </w:r>
    </w:p>
    <w:p w14:paraId="6E04B8D6" w14:textId="42C5F35C" w:rsidR="0055026E" w:rsidRPr="001E6F7E" w:rsidRDefault="0055026E" w:rsidP="00EB72B4">
      <w:pPr>
        <w:jc w:val="both"/>
        <w:rPr>
          <w:rFonts w:ascii="Garamond" w:hAnsi="Garamond"/>
          <w:i/>
          <w:iCs/>
          <w:sz w:val="10"/>
          <w:szCs w:val="10"/>
        </w:rPr>
      </w:pPr>
      <w:r w:rsidRPr="001E6F7E">
        <w:rPr>
          <w:rFonts w:ascii="Garamond" w:hAnsi="Garamond"/>
          <w:i/>
          <w:iCs/>
          <w:sz w:val="10"/>
          <w:szCs w:val="10"/>
        </w:rPr>
        <w:t xml:space="preserve"> </w:t>
      </w:r>
    </w:p>
    <w:p w14:paraId="4DFCC309" w14:textId="127CDC3A" w:rsidR="001E6F7E" w:rsidRDefault="001E6F7E" w:rsidP="00EB72B4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Alla fine alcuni rilievi da parte del gruppo incaricato (pp. Alberto, Mario, Sergio e Maurizio C.).</w:t>
      </w:r>
      <w:r w:rsidR="00E22145">
        <w:rPr>
          <w:rFonts w:ascii="Garamond" w:hAnsi="Garamond"/>
          <w:i/>
          <w:iCs/>
        </w:rPr>
        <w:t xml:space="preserve"> </w:t>
      </w:r>
    </w:p>
    <w:p w14:paraId="77343FD0" w14:textId="47B6451C" w:rsidR="00EB72B4" w:rsidRDefault="00EB72B4" w:rsidP="00EB72B4">
      <w:pPr>
        <w:jc w:val="both"/>
        <w:rPr>
          <w:rFonts w:ascii="Garamond" w:hAnsi="Garamond"/>
          <w:i/>
          <w:iCs/>
        </w:rPr>
      </w:pPr>
    </w:p>
    <w:p w14:paraId="36862568" w14:textId="77777777" w:rsidR="001E6F7E" w:rsidRPr="00EB72B4" w:rsidRDefault="001E6F7E" w:rsidP="00EB72B4">
      <w:pPr>
        <w:jc w:val="both"/>
        <w:rPr>
          <w:rFonts w:ascii="Garamond" w:hAnsi="Garamond"/>
          <w:i/>
          <w:iCs/>
        </w:rPr>
      </w:pPr>
    </w:p>
    <w:p w14:paraId="33D77A50" w14:textId="20EF83C7" w:rsidR="00CD2E99" w:rsidRPr="00CD2E99" w:rsidRDefault="00CD2E99" w:rsidP="00CD2E99">
      <w:pPr>
        <w:jc w:val="center"/>
        <w:rPr>
          <w:rFonts w:ascii="Garamond" w:hAnsi="Garamond"/>
          <w:b/>
          <w:bCs/>
        </w:rPr>
      </w:pPr>
      <w:r w:rsidRPr="00CD2E99">
        <w:rPr>
          <w:rFonts w:ascii="Garamond" w:hAnsi="Garamond"/>
          <w:b/>
          <w:bCs/>
        </w:rPr>
        <w:t>LA FOTOGRAFIA</w:t>
      </w:r>
    </w:p>
    <w:p w14:paraId="721A5902" w14:textId="77777777" w:rsidR="00CD2E99" w:rsidRDefault="00CD2E99" w:rsidP="00565410">
      <w:pPr>
        <w:jc w:val="both"/>
        <w:rPr>
          <w:rFonts w:ascii="Garamond" w:hAnsi="Garamond"/>
          <w:b/>
          <w:bCs/>
        </w:rPr>
      </w:pPr>
    </w:p>
    <w:p w14:paraId="312BAD46" w14:textId="65A74341" w:rsidR="00565410" w:rsidRDefault="00CD2E99" w:rsidP="0056541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</w:t>
      </w:r>
      <w:r w:rsidR="00252235">
        <w:rPr>
          <w:rFonts w:ascii="Garamond" w:hAnsi="Garamond"/>
          <w:b/>
          <w:bCs/>
        </w:rPr>
        <w:t xml:space="preserve">ondo </w:t>
      </w:r>
      <w:r>
        <w:rPr>
          <w:rFonts w:ascii="Garamond" w:hAnsi="Garamond"/>
          <w:b/>
          <w:bCs/>
        </w:rPr>
        <w:t>dei giovani</w:t>
      </w:r>
    </w:p>
    <w:p w14:paraId="5CCBFE09" w14:textId="77777777" w:rsidR="00CD2E99" w:rsidRPr="00CD2E99" w:rsidRDefault="00CD2E99" w:rsidP="00565410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0D04C267" w14:textId="6F774216" w:rsidR="00CD2E99" w:rsidRPr="00A17C35" w:rsidRDefault="00CD2E99" w:rsidP="0032409B">
      <w:pPr>
        <w:spacing w:after="12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I giovani sembrano una delle priorità apostoliche dell’Antonianum, possiamo evidenziar</w:t>
      </w:r>
      <w:r w:rsidRPr="001E6F7E">
        <w:rPr>
          <w:rFonts w:ascii="Garamond" w:hAnsi="Garamond"/>
          <w:sz w:val="22"/>
          <w:szCs w:val="22"/>
        </w:rPr>
        <w:t xml:space="preserve">e </w:t>
      </w:r>
      <w:r w:rsidR="0042405F" w:rsidRPr="001E6F7E">
        <w:rPr>
          <w:rFonts w:ascii="Garamond" w:hAnsi="Garamond"/>
          <w:sz w:val="22"/>
          <w:szCs w:val="22"/>
        </w:rPr>
        <w:t>quattro</w:t>
      </w:r>
      <w:r w:rsidRPr="001E6F7E">
        <w:rPr>
          <w:rFonts w:ascii="Garamond" w:hAnsi="Garamond"/>
          <w:sz w:val="22"/>
          <w:szCs w:val="22"/>
        </w:rPr>
        <w:t xml:space="preserve"> gr</w:t>
      </w:r>
      <w:r w:rsidRPr="00A17C35">
        <w:rPr>
          <w:rFonts w:ascii="Garamond" w:hAnsi="Garamond"/>
          <w:sz w:val="22"/>
          <w:szCs w:val="22"/>
        </w:rPr>
        <w:t xml:space="preserve">uppi: </w:t>
      </w:r>
    </w:p>
    <w:p w14:paraId="0AA2993A" w14:textId="77777777" w:rsidR="00CD2E99" w:rsidRPr="00A17C35" w:rsidRDefault="00CD2E99" w:rsidP="0032409B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I giovani della Messori</w:t>
      </w:r>
    </w:p>
    <w:p w14:paraId="1ADCF534" w14:textId="77777777" w:rsidR="00CD2E99" w:rsidRPr="00A17C35" w:rsidRDefault="00CD2E99" w:rsidP="0032409B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I giovani delle Residenze</w:t>
      </w:r>
    </w:p>
    <w:p w14:paraId="3B875AF1" w14:textId="77777777" w:rsidR="00CD2E99" w:rsidRPr="00A17C35" w:rsidRDefault="00CD2E99" w:rsidP="0032409B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I giovani degli Scout</w:t>
      </w:r>
    </w:p>
    <w:p w14:paraId="29B78909" w14:textId="5A712691" w:rsidR="00CD2E99" w:rsidRPr="00A17C35" w:rsidRDefault="00CD2E99" w:rsidP="0032409B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I giovani del Meg</w:t>
      </w:r>
    </w:p>
    <w:p w14:paraId="0110DA24" w14:textId="6C6E9BA1" w:rsidR="00CD2E99" w:rsidRPr="001E6F7E" w:rsidRDefault="00CD2E99" w:rsidP="00CD2E99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Dei primi due gruppi ce ne occupiamo più </w:t>
      </w:r>
      <w:r w:rsidRPr="001E6F7E">
        <w:rPr>
          <w:rFonts w:ascii="Garamond" w:hAnsi="Garamond"/>
          <w:sz w:val="22"/>
          <w:szCs w:val="22"/>
        </w:rPr>
        <w:t>a livello organizzativo che formativo, ma ci sarebbe</w:t>
      </w:r>
      <w:r w:rsidR="001E6F7E" w:rsidRPr="001E6F7E">
        <w:rPr>
          <w:rFonts w:ascii="Garamond" w:hAnsi="Garamond"/>
          <w:sz w:val="22"/>
          <w:szCs w:val="22"/>
        </w:rPr>
        <w:t>ro ancora ampie opportunità</w:t>
      </w:r>
      <w:r w:rsidRPr="001E6F7E">
        <w:rPr>
          <w:rFonts w:ascii="Garamond" w:hAnsi="Garamond"/>
          <w:sz w:val="22"/>
          <w:szCs w:val="22"/>
        </w:rPr>
        <w:t xml:space="preserve"> </w:t>
      </w:r>
      <w:r w:rsidR="001E6F7E" w:rsidRPr="001E6F7E">
        <w:rPr>
          <w:rFonts w:ascii="Garamond" w:hAnsi="Garamond"/>
          <w:sz w:val="22"/>
          <w:szCs w:val="22"/>
        </w:rPr>
        <w:t>formative</w:t>
      </w:r>
      <w:r w:rsidRPr="001E6F7E">
        <w:rPr>
          <w:rFonts w:ascii="Garamond" w:hAnsi="Garamond"/>
          <w:sz w:val="22"/>
          <w:szCs w:val="22"/>
        </w:rPr>
        <w:t xml:space="preserve">. Utilizzano spazi importanti propri (Mansarda, Eremo e appartamenti), e spazi condivisi, come le aule studio; necessitano di una organizzazione logistico-amministrativa e costituiscono una importante risorsa economica. </w:t>
      </w:r>
    </w:p>
    <w:p w14:paraId="7E8D4F92" w14:textId="5A666854" w:rsidR="00CD2E99" w:rsidRPr="001E6F7E" w:rsidRDefault="00CD2E99" w:rsidP="00CD2E99">
      <w:pPr>
        <w:jc w:val="both"/>
        <w:rPr>
          <w:rFonts w:ascii="Garamond" w:hAnsi="Garamond"/>
          <w:sz w:val="22"/>
          <w:szCs w:val="22"/>
        </w:rPr>
      </w:pPr>
      <w:r w:rsidRPr="001E6F7E">
        <w:rPr>
          <w:rFonts w:ascii="Garamond" w:hAnsi="Garamond"/>
          <w:sz w:val="22"/>
          <w:szCs w:val="22"/>
        </w:rPr>
        <w:t xml:space="preserve">Del terzo gruppo esiste una cura collegata al movimento Scout con una propria </w:t>
      </w:r>
      <w:r w:rsidR="0042405F" w:rsidRPr="001E6F7E">
        <w:rPr>
          <w:rFonts w:ascii="Garamond" w:hAnsi="Garamond"/>
          <w:sz w:val="22"/>
          <w:szCs w:val="22"/>
        </w:rPr>
        <w:t>fisionomia</w:t>
      </w:r>
      <w:r w:rsidRPr="001E6F7E">
        <w:rPr>
          <w:rFonts w:ascii="Garamond" w:hAnsi="Garamond"/>
          <w:sz w:val="22"/>
          <w:szCs w:val="22"/>
        </w:rPr>
        <w:t>, potrebbe essere utile una sorta di accompagnamento</w:t>
      </w:r>
      <w:r w:rsidR="00E5028F" w:rsidRPr="001E6F7E">
        <w:rPr>
          <w:rFonts w:ascii="Garamond" w:hAnsi="Garamond"/>
          <w:sz w:val="22"/>
          <w:szCs w:val="22"/>
        </w:rPr>
        <w:t xml:space="preserve"> meglio strutturato</w:t>
      </w:r>
      <w:r w:rsidR="0042405F" w:rsidRPr="001E6F7E">
        <w:rPr>
          <w:rFonts w:ascii="Garamond" w:hAnsi="Garamond"/>
          <w:sz w:val="22"/>
          <w:szCs w:val="22"/>
        </w:rPr>
        <w:t>, per continuare la tradizione degli ultimi anni</w:t>
      </w:r>
      <w:r w:rsidRPr="001E6F7E">
        <w:rPr>
          <w:rFonts w:ascii="Garamond" w:hAnsi="Garamond"/>
          <w:sz w:val="22"/>
          <w:szCs w:val="22"/>
        </w:rPr>
        <w:t>. Utilizzano alcuni spazi propri in via Briosco, qualche aula all’A, e fruiscono degli spazi esterni comuni.</w:t>
      </w:r>
    </w:p>
    <w:p w14:paraId="256729C8" w14:textId="07AD3CD4" w:rsidR="00CD2E99" w:rsidRPr="00A17C35" w:rsidRDefault="00CD2E99" w:rsidP="00CD2E99">
      <w:pPr>
        <w:jc w:val="both"/>
        <w:rPr>
          <w:rFonts w:ascii="Garamond" w:hAnsi="Garamond"/>
          <w:sz w:val="22"/>
          <w:szCs w:val="22"/>
        </w:rPr>
      </w:pPr>
      <w:r w:rsidRPr="001E6F7E">
        <w:rPr>
          <w:rFonts w:ascii="Garamond" w:hAnsi="Garamond"/>
          <w:sz w:val="22"/>
          <w:szCs w:val="22"/>
        </w:rPr>
        <w:t>Il gruppo del Meg</w:t>
      </w:r>
      <w:r w:rsidR="00E5028F" w:rsidRPr="001E6F7E">
        <w:rPr>
          <w:rFonts w:ascii="Garamond" w:hAnsi="Garamond"/>
          <w:sz w:val="22"/>
          <w:szCs w:val="22"/>
        </w:rPr>
        <w:t>, che</w:t>
      </w:r>
      <w:r w:rsidRPr="001E6F7E">
        <w:rPr>
          <w:rFonts w:ascii="Garamond" w:hAnsi="Garamond"/>
          <w:sz w:val="22"/>
          <w:szCs w:val="22"/>
        </w:rPr>
        <w:t xml:space="preserve"> procede con fatica causa Covid</w:t>
      </w:r>
      <w:r w:rsidRPr="00A17C35">
        <w:rPr>
          <w:rFonts w:ascii="Garamond" w:hAnsi="Garamond"/>
          <w:sz w:val="22"/>
          <w:szCs w:val="22"/>
        </w:rPr>
        <w:t>, utilizza qualche spazio all’Antonianum</w:t>
      </w:r>
      <w:r w:rsidR="00E5028F" w:rsidRPr="00A17C35">
        <w:rPr>
          <w:rFonts w:ascii="Garamond" w:hAnsi="Garamond"/>
          <w:sz w:val="22"/>
          <w:szCs w:val="22"/>
        </w:rPr>
        <w:t xml:space="preserve"> ed altri spazi all’esterno, </w:t>
      </w:r>
      <w:r w:rsidRPr="00A17C35">
        <w:rPr>
          <w:rFonts w:ascii="Garamond" w:hAnsi="Garamond"/>
          <w:sz w:val="22"/>
          <w:szCs w:val="22"/>
        </w:rPr>
        <w:t xml:space="preserve">è </w:t>
      </w:r>
      <w:r w:rsidR="005845BB" w:rsidRPr="00A17C35">
        <w:rPr>
          <w:rFonts w:ascii="Garamond" w:hAnsi="Garamond"/>
          <w:sz w:val="22"/>
          <w:szCs w:val="22"/>
        </w:rPr>
        <w:t>collegato co</w:t>
      </w:r>
      <w:r w:rsidRPr="00A17C35">
        <w:rPr>
          <w:rFonts w:ascii="Garamond" w:hAnsi="Garamond"/>
          <w:sz w:val="22"/>
          <w:szCs w:val="22"/>
        </w:rPr>
        <w:t xml:space="preserve">l movimento </w:t>
      </w:r>
      <w:r w:rsidR="005845BB" w:rsidRPr="00A17C35">
        <w:rPr>
          <w:rFonts w:ascii="Garamond" w:hAnsi="Garamond"/>
          <w:sz w:val="22"/>
          <w:szCs w:val="22"/>
        </w:rPr>
        <w:t xml:space="preserve">Meg </w:t>
      </w:r>
      <w:r w:rsidRPr="00A17C35">
        <w:rPr>
          <w:rFonts w:ascii="Garamond" w:hAnsi="Garamond"/>
          <w:sz w:val="22"/>
          <w:szCs w:val="22"/>
        </w:rPr>
        <w:t>dei gesuiti a livello nazionale.</w:t>
      </w:r>
    </w:p>
    <w:p w14:paraId="0E329299" w14:textId="77777777" w:rsidR="00CD2E99" w:rsidRPr="00B4316C" w:rsidRDefault="00CD2E99" w:rsidP="00CD2E99">
      <w:pPr>
        <w:jc w:val="both"/>
        <w:rPr>
          <w:rFonts w:ascii="Garamond" w:hAnsi="Garamond"/>
          <w:i/>
          <w:iCs/>
          <w:color w:val="FF0000"/>
        </w:rPr>
      </w:pPr>
    </w:p>
    <w:p w14:paraId="1CEDD140" w14:textId="18DD8EEA" w:rsidR="00CD2E99" w:rsidRDefault="00CD2E99" w:rsidP="0056541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mondo dei gruppi</w:t>
      </w:r>
    </w:p>
    <w:p w14:paraId="06C07337" w14:textId="77777777" w:rsidR="00CD2E99" w:rsidRPr="00CD2E99" w:rsidRDefault="00CD2E99" w:rsidP="00565410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0CE0458E" w14:textId="2A786A49" w:rsidR="00CD2E99" w:rsidRPr="00A17C35" w:rsidRDefault="00CD2E99" w:rsidP="0032409B">
      <w:pPr>
        <w:spacing w:after="12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Possiamo distinguere</w:t>
      </w:r>
      <w:r w:rsidR="00D17FEE">
        <w:rPr>
          <w:rFonts w:ascii="Garamond" w:hAnsi="Garamond"/>
          <w:sz w:val="22"/>
          <w:szCs w:val="22"/>
        </w:rPr>
        <w:t xml:space="preserve"> </w:t>
      </w:r>
      <w:r w:rsidR="00E22145">
        <w:rPr>
          <w:rFonts w:ascii="Garamond" w:hAnsi="Garamond"/>
          <w:sz w:val="22"/>
          <w:szCs w:val="22"/>
        </w:rPr>
        <w:t>altri</w:t>
      </w:r>
      <w:r w:rsidRPr="00A17C35">
        <w:rPr>
          <w:rFonts w:ascii="Garamond" w:hAnsi="Garamond"/>
          <w:sz w:val="22"/>
          <w:szCs w:val="22"/>
        </w:rPr>
        <w:t xml:space="preserve"> gruppi presenti al</w:t>
      </w:r>
      <w:r w:rsidR="00D17FEE">
        <w:rPr>
          <w:rFonts w:ascii="Garamond" w:hAnsi="Garamond"/>
          <w:sz w:val="22"/>
          <w:szCs w:val="22"/>
        </w:rPr>
        <w:t xml:space="preserve"> Centro</w:t>
      </w:r>
      <w:r w:rsidRPr="00A17C35">
        <w:rPr>
          <w:rFonts w:ascii="Garamond" w:hAnsi="Garamond"/>
          <w:sz w:val="22"/>
          <w:szCs w:val="22"/>
        </w:rPr>
        <w:t xml:space="preserve"> con fisionomie e storie diverse che hanno partecipato alla rilettura dell’Antonianum:</w:t>
      </w:r>
    </w:p>
    <w:p w14:paraId="12D90878" w14:textId="77777777" w:rsidR="00CD2E99" w:rsidRPr="00A17C35" w:rsidRDefault="00CD2E99" w:rsidP="0032409B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Gruppi di Spiritualità Ignaziana, appartenenti o collegati alle CVX: Comunità Benvenuto, Querce di </w:t>
      </w:r>
      <w:proofErr w:type="spellStart"/>
      <w:r w:rsidRPr="00A17C35">
        <w:rPr>
          <w:rFonts w:ascii="Garamond" w:hAnsi="Garamond"/>
          <w:sz w:val="22"/>
          <w:szCs w:val="22"/>
        </w:rPr>
        <w:t>Mamre</w:t>
      </w:r>
      <w:proofErr w:type="spellEnd"/>
      <w:r w:rsidRPr="00A17C35">
        <w:rPr>
          <w:rFonts w:ascii="Garamond" w:hAnsi="Garamond"/>
          <w:sz w:val="22"/>
          <w:szCs w:val="22"/>
        </w:rPr>
        <w:t xml:space="preserve">, Famiglie Oltre; </w:t>
      </w:r>
    </w:p>
    <w:p w14:paraId="2B26A532" w14:textId="4EA36F3D" w:rsidR="00CD2E99" w:rsidRPr="00A17C35" w:rsidRDefault="00CD2E99" w:rsidP="0032409B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Gruppi di Spiritualità e condivisione di vita: Ora Settima, Giovani Coppie, Alla Pietra del Pozzo, Famiglie Bethesda</w:t>
      </w:r>
      <w:r w:rsidR="00E5028F" w:rsidRPr="00A17C35">
        <w:rPr>
          <w:rFonts w:ascii="Garamond" w:hAnsi="Garamond"/>
          <w:sz w:val="22"/>
          <w:szCs w:val="22"/>
        </w:rPr>
        <w:t>.</w:t>
      </w:r>
    </w:p>
    <w:p w14:paraId="7BB67B8E" w14:textId="462F65BA" w:rsidR="00CD2E99" w:rsidRPr="00A17C35" w:rsidRDefault="00E5028F" w:rsidP="00565410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Questi gruppi utilizzano </w:t>
      </w:r>
      <w:r w:rsidR="005845BB" w:rsidRPr="00A17C35">
        <w:rPr>
          <w:rFonts w:ascii="Garamond" w:hAnsi="Garamond"/>
          <w:sz w:val="22"/>
          <w:szCs w:val="22"/>
        </w:rPr>
        <w:t xml:space="preserve">saltuariamente </w:t>
      </w:r>
      <w:r w:rsidRPr="00A17C35">
        <w:rPr>
          <w:rFonts w:ascii="Garamond" w:hAnsi="Garamond"/>
          <w:sz w:val="22"/>
          <w:szCs w:val="22"/>
        </w:rPr>
        <w:t xml:space="preserve">spazi comuni del Centro, aule e cappella, e sono diversamente accompagnati </w:t>
      </w:r>
      <w:r w:rsidR="0089529E" w:rsidRPr="00A17C35">
        <w:rPr>
          <w:rFonts w:ascii="Garamond" w:hAnsi="Garamond"/>
          <w:sz w:val="22"/>
          <w:szCs w:val="22"/>
        </w:rPr>
        <w:t xml:space="preserve">da laici e </w:t>
      </w:r>
      <w:r w:rsidRPr="00A17C35">
        <w:rPr>
          <w:rFonts w:ascii="Garamond" w:hAnsi="Garamond"/>
          <w:sz w:val="22"/>
          <w:szCs w:val="22"/>
        </w:rPr>
        <w:t>da gesuiti padovani e non.</w:t>
      </w:r>
    </w:p>
    <w:p w14:paraId="1FA7F120" w14:textId="08DA17A5" w:rsidR="00E5028F" w:rsidRPr="00A17C35" w:rsidRDefault="00E5028F" w:rsidP="00565410">
      <w:pPr>
        <w:jc w:val="both"/>
        <w:rPr>
          <w:rFonts w:ascii="Garamond" w:hAnsi="Garamond"/>
          <w:sz w:val="22"/>
          <w:szCs w:val="22"/>
        </w:rPr>
      </w:pPr>
    </w:p>
    <w:p w14:paraId="31C9BF34" w14:textId="77777777" w:rsidR="00E5028F" w:rsidRPr="00E5028F" w:rsidRDefault="00E5028F" w:rsidP="00565410">
      <w:pPr>
        <w:jc w:val="both"/>
        <w:rPr>
          <w:rFonts w:ascii="Garamond" w:hAnsi="Garamond"/>
        </w:rPr>
      </w:pPr>
    </w:p>
    <w:p w14:paraId="422CADF9" w14:textId="006626D0" w:rsidR="0032409B" w:rsidRPr="00CD2E99" w:rsidRDefault="0032409B" w:rsidP="0056541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mondo del servizio</w:t>
      </w:r>
    </w:p>
    <w:p w14:paraId="76C00E77" w14:textId="69EB9E46" w:rsidR="00CD2E99" w:rsidRPr="0032409B" w:rsidRDefault="00CD2E99" w:rsidP="00565410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16A39C06" w14:textId="319EDE63" w:rsidR="0032409B" w:rsidRPr="00A17C35" w:rsidRDefault="0032409B" w:rsidP="0055026E">
      <w:pPr>
        <w:spacing w:after="12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Ci sono alcuni gruppi che sono prevalentemente rivolti al servizio su fronti diversi:</w:t>
      </w:r>
    </w:p>
    <w:p w14:paraId="1DA54941" w14:textId="6B9799D9" w:rsidR="0032409B" w:rsidRPr="00A17C35" w:rsidRDefault="0032409B" w:rsidP="0055026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lastRenderedPageBreak/>
        <w:t xml:space="preserve">Gruppi di </w:t>
      </w:r>
      <w:r w:rsidR="0055026E" w:rsidRPr="00A17C35">
        <w:rPr>
          <w:rFonts w:ascii="Garamond" w:hAnsi="Garamond"/>
          <w:sz w:val="22"/>
          <w:szCs w:val="22"/>
        </w:rPr>
        <w:t>s</w:t>
      </w:r>
      <w:r w:rsidRPr="00A17C35">
        <w:rPr>
          <w:rFonts w:ascii="Garamond" w:hAnsi="Garamond"/>
          <w:sz w:val="22"/>
          <w:szCs w:val="22"/>
        </w:rPr>
        <w:t xml:space="preserve">ervizio interno: </w:t>
      </w:r>
      <w:proofErr w:type="spellStart"/>
      <w:r w:rsidRPr="00A17C35">
        <w:rPr>
          <w:rFonts w:ascii="Garamond" w:hAnsi="Garamond"/>
          <w:sz w:val="22"/>
          <w:szCs w:val="22"/>
        </w:rPr>
        <w:t>Ass</w:t>
      </w:r>
      <w:proofErr w:type="spellEnd"/>
      <w:r w:rsidR="0042405F" w:rsidRPr="00A17C35">
        <w:rPr>
          <w:rFonts w:ascii="Garamond" w:hAnsi="Garamond"/>
          <w:sz w:val="22"/>
          <w:szCs w:val="22"/>
        </w:rPr>
        <w:t>.</w:t>
      </w:r>
      <w:r w:rsidRPr="00A17C35">
        <w:rPr>
          <w:rFonts w:ascii="Garamond" w:hAnsi="Garamond"/>
          <w:sz w:val="22"/>
          <w:szCs w:val="22"/>
        </w:rPr>
        <w:t xml:space="preserve"> Ex alunni</w:t>
      </w:r>
      <w:r w:rsidR="00E5028F" w:rsidRPr="00A17C35">
        <w:rPr>
          <w:rFonts w:ascii="Garamond" w:hAnsi="Garamond"/>
          <w:sz w:val="22"/>
          <w:szCs w:val="22"/>
        </w:rPr>
        <w:t xml:space="preserve">, </w:t>
      </w:r>
      <w:proofErr w:type="spellStart"/>
      <w:r w:rsidR="00E5028F" w:rsidRPr="00A17C35">
        <w:rPr>
          <w:rFonts w:ascii="Garamond" w:hAnsi="Garamond"/>
          <w:sz w:val="22"/>
          <w:szCs w:val="22"/>
        </w:rPr>
        <w:t>Ass</w:t>
      </w:r>
      <w:proofErr w:type="spellEnd"/>
      <w:r w:rsidR="00E5028F" w:rsidRPr="00A17C35">
        <w:rPr>
          <w:rFonts w:ascii="Garamond" w:hAnsi="Garamond"/>
          <w:sz w:val="22"/>
          <w:szCs w:val="22"/>
        </w:rPr>
        <w:t>. Centro Giovanile Antonianum (per un certo periodo della storia dell’Antonianum);</w:t>
      </w:r>
      <w:r w:rsidRPr="00A17C35">
        <w:rPr>
          <w:rFonts w:ascii="Garamond" w:hAnsi="Garamond"/>
          <w:sz w:val="22"/>
          <w:szCs w:val="22"/>
        </w:rPr>
        <w:t xml:space="preserve"> </w:t>
      </w:r>
    </w:p>
    <w:p w14:paraId="68F8097E" w14:textId="0D6908D8" w:rsidR="0032409B" w:rsidRPr="00A17C35" w:rsidRDefault="0032409B" w:rsidP="0055026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Gruppi di </w:t>
      </w:r>
      <w:r w:rsidR="0055026E" w:rsidRPr="00A17C35">
        <w:rPr>
          <w:rFonts w:ascii="Garamond" w:hAnsi="Garamond"/>
          <w:sz w:val="22"/>
          <w:szCs w:val="22"/>
        </w:rPr>
        <w:t>s</w:t>
      </w:r>
      <w:r w:rsidRPr="00A17C35">
        <w:rPr>
          <w:rFonts w:ascii="Garamond" w:hAnsi="Garamond"/>
          <w:sz w:val="22"/>
          <w:szCs w:val="22"/>
        </w:rPr>
        <w:t xml:space="preserve">ervizio per la </w:t>
      </w:r>
      <w:r w:rsidR="00E5028F" w:rsidRPr="00A17C35">
        <w:rPr>
          <w:rFonts w:ascii="Garamond" w:hAnsi="Garamond"/>
          <w:sz w:val="22"/>
          <w:szCs w:val="22"/>
        </w:rPr>
        <w:t>g</w:t>
      </w:r>
      <w:r w:rsidRPr="00A17C35">
        <w:rPr>
          <w:rFonts w:ascii="Garamond" w:hAnsi="Garamond"/>
          <w:sz w:val="22"/>
          <w:szCs w:val="22"/>
        </w:rPr>
        <w:t xml:space="preserve">iustizia: </w:t>
      </w:r>
      <w:proofErr w:type="spellStart"/>
      <w:r w:rsidRPr="00A17C35">
        <w:rPr>
          <w:rFonts w:ascii="Garamond" w:hAnsi="Garamond"/>
          <w:sz w:val="22"/>
          <w:szCs w:val="22"/>
        </w:rPr>
        <w:t>Ass</w:t>
      </w:r>
      <w:proofErr w:type="spellEnd"/>
      <w:r w:rsidRPr="00A17C35">
        <w:rPr>
          <w:rFonts w:ascii="Garamond" w:hAnsi="Garamond"/>
          <w:sz w:val="22"/>
          <w:szCs w:val="22"/>
        </w:rPr>
        <w:t>. Popoli Insieme</w:t>
      </w:r>
      <w:r w:rsidR="00E5028F" w:rsidRPr="00A17C35">
        <w:rPr>
          <w:rFonts w:ascii="Garamond" w:hAnsi="Garamond"/>
          <w:sz w:val="22"/>
          <w:szCs w:val="22"/>
        </w:rPr>
        <w:t>;</w:t>
      </w:r>
    </w:p>
    <w:p w14:paraId="0E912089" w14:textId="465F3531" w:rsidR="0032409B" w:rsidRPr="00A17C35" w:rsidRDefault="0032409B" w:rsidP="0055026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Gruppi di Formazione Spirituale: </w:t>
      </w:r>
      <w:proofErr w:type="spellStart"/>
      <w:r w:rsidRPr="00A17C35">
        <w:rPr>
          <w:rFonts w:ascii="Garamond" w:hAnsi="Garamond"/>
          <w:sz w:val="22"/>
          <w:szCs w:val="22"/>
        </w:rPr>
        <w:t>Agevo</w:t>
      </w:r>
      <w:proofErr w:type="spellEnd"/>
      <w:r w:rsidRPr="00A17C35">
        <w:rPr>
          <w:rFonts w:ascii="Garamond" w:hAnsi="Garamond"/>
          <w:sz w:val="22"/>
          <w:szCs w:val="22"/>
        </w:rPr>
        <w:t>, Pietre Vive</w:t>
      </w:r>
      <w:r w:rsidR="00E5028F" w:rsidRPr="00A17C35">
        <w:rPr>
          <w:rFonts w:ascii="Garamond" w:hAnsi="Garamond"/>
          <w:sz w:val="22"/>
          <w:szCs w:val="22"/>
        </w:rPr>
        <w:t>.</w:t>
      </w:r>
    </w:p>
    <w:p w14:paraId="4D887317" w14:textId="5B85F89D" w:rsidR="0089529E" w:rsidRPr="00A17C35" w:rsidRDefault="0089529E" w:rsidP="0089529E">
      <w:pPr>
        <w:spacing w:after="120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Popoli Insieme utilizza alcuni spazi in immobili dell’Antonianum ed all’esterno; l’</w:t>
      </w:r>
      <w:proofErr w:type="spellStart"/>
      <w:r w:rsidRPr="00A17C35">
        <w:rPr>
          <w:rFonts w:ascii="Garamond" w:hAnsi="Garamond"/>
          <w:sz w:val="22"/>
          <w:szCs w:val="22"/>
        </w:rPr>
        <w:t>Agevo</w:t>
      </w:r>
      <w:proofErr w:type="spellEnd"/>
      <w:r w:rsidRPr="00A17C35">
        <w:rPr>
          <w:rFonts w:ascii="Garamond" w:hAnsi="Garamond"/>
          <w:sz w:val="22"/>
          <w:szCs w:val="22"/>
        </w:rPr>
        <w:t xml:space="preserve"> utilizza spazi comuni e una sede propria all’interno dell’Antonianum.</w:t>
      </w:r>
    </w:p>
    <w:p w14:paraId="0F23E3C9" w14:textId="405CEDEF" w:rsidR="0032409B" w:rsidRDefault="0032409B" w:rsidP="00565410">
      <w:pPr>
        <w:jc w:val="both"/>
        <w:rPr>
          <w:rFonts w:ascii="Garamond" w:hAnsi="Garamond"/>
          <w:b/>
          <w:bCs/>
        </w:rPr>
      </w:pPr>
    </w:p>
    <w:p w14:paraId="01469C21" w14:textId="3D9F8277" w:rsidR="00CD2E99" w:rsidRDefault="00CD2E99" w:rsidP="00565410">
      <w:pPr>
        <w:jc w:val="both"/>
        <w:rPr>
          <w:rFonts w:ascii="Garamond" w:hAnsi="Garamond"/>
          <w:b/>
          <w:bCs/>
        </w:rPr>
      </w:pPr>
    </w:p>
    <w:p w14:paraId="6781B1ED" w14:textId="6BA92177" w:rsidR="0089529E" w:rsidRDefault="0089529E" w:rsidP="00727A0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MOSAICO</w:t>
      </w:r>
    </w:p>
    <w:p w14:paraId="5275B728" w14:textId="77777777" w:rsidR="00727A05" w:rsidRDefault="00727A05" w:rsidP="00727A05">
      <w:pPr>
        <w:jc w:val="center"/>
        <w:rPr>
          <w:rFonts w:ascii="Garamond" w:hAnsi="Garamond"/>
          <w:b/>
          <w:bCs/>
        </w:rPr>
      </w:pPr>
    </w:p>
    <w:p w14:paraId="4224D067" w14:textId="02A8F61F" w:rsidR="0089529E" w:rsidRPr="00A17C35" w:rsidRDefault="0089529E" w:rsidP="00565410">
      <w:pPr>
        <w:jc w:val="both"/>
        <w:rPr>
          <w:rFonts w:ascii="Garamond" w:hAnsi="Garamond"/>
          <w:b/>
          <w:bCs/>
          <w:sz w:val="22"/>
          <w:szCs w:val="22"/>
        </w:rPr>
      </w:pPr>
      <w:r w:rsidRPr="00A17C35">
        <w:rPr>
          <w:rFonts w:ascii="Garamond" w:hAnsi="Garamond"/>
          <w:b/>
          <w:bCs/>
          <w:sz w:val="22"/>
          <w:szCs w:val="22"/>
        </w:rPr>
        <w:t>Quanto ai giovani</w:t>
      </w:r>
    </w:p>
    <w:p w14:paraId="210160E8" w14:textId="77777777" w:rsidR="00CD2E99" w:rsidRPr="00A17C35" w:rsidRDefault="00CD2E99" w:rsidP="00565410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653C4FCC" w14:textId="5834AFF1" w:rsidR="00565410" w:rsidRPr="008E0996" w:rsidRDefault="00D76212" w:rsidP="00565410">
      <w:pPr>
        <w:jc w:val="both"/>
        <w:rPr>
          <w:rFonts w:ascii="Garamond" w:hAnsi="Garamond"/>
          <w:sz w:val="22"/>
          <w:szCs w:val="22"/>
        </w:rPr>
      </w:pPr>
      <w:r w:rsidRPr="008E0996">
        <w:rPr>
          <w:rFonts w:ascii="Garamond" w:hAnsi="Garamond"/>
          <w:sz w:val="22"/>
          <w:szCs w:val="22"/>
        </w:rPr>
        <w:t xml:space="preserve">I giovani sono fonte di speranza, ma poco conosciuti all’Antonianum. </w:t>
      </w:r>
      <w:r w:rsidR="00565410" w:rsidRPr="008E0996">
        <w:rPr>
          <w:rFonts w:ascii="Garamond" w:hAnsi="Garamond"/>
          <w:sz w:val="22"/>
          <w:szCs w:val="22"/>
        </w:rPr>
        <w:t xml:space="preserve">Molti, praticamente tutti, sono rimasti colpiti della presenza dei </w:t>
      </w:r>
      <w:r w:rsidRPr="008E0996">
        <w:rPr>
          <w:rFonts w:ascii="Garamond" w:hAnsi="Garamond"/>
          <w:sz w:val="22"/>
          <w:szCs w:val="22"/>
        </w:rPr>
        <w:t xml:space="preserve">tanti </w:t>
      </w:r>
      <w:r w:rsidR="00565410" w:rsidRPr="008E0996">
        <w:rPr>
          <w:rFonts w:ascii="Garamond" w:hAnsi="Garamond"/>
          <w:sz w:val="22"/>
          <w:szCs w:val="22"/>
        </w:rPr>
        <w:t>giovani residenti, (Messori ed Antonianum)</w:t>
      </w:r>
      <w:r w:rsidRPr="008E0996">
        <w:rPr>
          <w:rFonts w:ascii="Garamond" w:hAnsi="Garamond"/>
          <w:sz w:val="22"/>
          <w:szCs w:val="22"/>
        </w:rPr>
        <w:t xml:space="preserve"> con la percezione che vadano curati di più</w:t>
      </w:r>
      <w:r w:rsidR="0045005B">
        <w:rPr>
          <w:rFonts w:ascii="Garamond" w:hAnsi="Garamond"/>
          <w:sz w:val="22"/>
          <w:szCs w:val="22"/>
        </w:rPr>
        <w:t xml:space="preserve"> con proposte formative meglio mirate sia da Gesuiti che da laici</w:t>
      </w:r>
      <w:r w:rsidRPr="008E0996">
        <w:rPr>
          <w:rFonts w:ascii="Garamond" w:hAnsi="Garamond"/>
          <w:sz w:val="22"/>
          <w:szCs w:val="22"/>
        </w:rPr>
        <w:t xml:space="preserve">. </w:t>
      </w:r>
      <w:r w:rsidR="00565410" w:rsidRPr="008E0996">
        <w:rPr>
          <w:rFonts w:ascii="Garamond" w:hAnsi="Garamond"/>
          <w:sz w:val="22"/>
          <w:szCs w:val="22"/>
        </w:rPr>
        <w:t>Interessante che da questa esperienza siano nate e cresciute figure importanti per il futuro dell’A</w:t>
      </w:r>
      <w:r w:rsidRPr="008E0996">
        <w:rPr>
          <w:rFonts w:ascii="Garamond" w:hAnsi="Garamond"/>
          <w:sz w:val="22"/>
          <w:szCs w:val="22"/>
        </w:rPr>
        <w:t>ntonianum</w:t>
      </w:r>
      <w:r w:rsidR="00565410" w:rsidRPr="008E0996">
        <w:rPr>
          <w:rFonts w:ascii="Garamond" w:hAnsi="Garamond"/>
          <w:sz w:val="22"/>
          <w:szCs w:val="22"/>
        </w:rPr>
        <w:t xml:space="preserve">. </w:t>
      </w:r>
      <w:r w:rsidR="0089529E" w:rsidRPr="008E0996">
        <w:rPr>
          <w:rFonts w:ascii="Garamond" w:hAnsi="Garamond"/>
          <w:sz w:val="22"/>
          <w:szCs w:val="22"/>
        </w:rPr>
        <w:t>Sembra una presenza piuttosto nascosta o poco visibile.</w:t>
      </w:r>
    </w:p>
    <w:p w14:paraId="54992810" w14:textId="77777777" w:rsidR="00565410" w:rsidRPr="008E0996" w:rsidRDefault="00565410" w:rsidP="00565410">
      <w:pPr>
        <w:jc w:val="both"/>
        <w:rPr>
          <w:rFonts w:ascii="Garamond" w:hAnsi="Garamond"/>
          <w:sz w:val="16"/>
          <w:szCs w:val="16"/>
        </w:rPr>
      </w:pPr>
    </w:p>
    <w:p w14:paraId="64A21626" w14:textId="79B1E4F7" w:rsidR="00D76212" w:rsidRPr="008E0996" w:rsidRDefault="00D76212" w:rsidP="00D76212">
      <w:pPr>
        <w:jc w:val="both"/>
        <w:rPr>
          <w:rFonts w:ascii="Garamond" w:hAnsi="Garamond"/>
          <w:sz w:val="22"/>
          <w:szCs w:val="22"/>
        </w:rPr>
      </w:pPr>
      <w:r w:rsidRPr="008E0996">
        <w:rPr>
          <w:rFonts w:ascii="Garamond" w:hAnsi="Garamond"/>
          <w:sz w:val="22"/>
          <w:szCs w:val="22"/>
        </w:rPr>
        <w:t xml:space="preserve">Anche fra i giovani c’è poca comunicazione e conoscenza reciproca, fra Residenti e Messori, fra Residenti e scout; una certa </w:t>
      </w:r>
      <w:r w:rsidR="00727A05" w:rsidRPr="008E0996">
        <w:rPr>
          <w:rFonts w:ascii="Garamond" w:hAnsi="Garamond"/>
          <w:sz w:val="22"/>
          <w:szCs w:val="22"/>
        </w:rPr>
        <w:t>partecipazione</w:t>
      </w:r>
      <w:r w:rsidRPr="008E0996">
        <w:rPr>
          <w:rFonts w:ascii="Garamond" w:hAnsi="Garamond"/>
          <w:sz w:val="22"/>
          <w:szCs w:val="22"/>
        </w:rPr>
        <w:t xml:space="preserve">, </w:t>
      </w:r>
      <w:r w:rsidR="00727A05" w:rsidRPr="008E0996">
        <w:rPr>
          <w:rFonts w:ascii="Garamond" w:hAnsi="Garamond"/>
          <w:sz w:val="22"/>
          <w:szCs w:val="22"/>
        </w:rPr>
        <w:t xml:space="preserve">ma solo </w:t>
      </w:r>
      <w:r w:rsidRPr="008E0996">
        <w:rPr>
          <w:rFonts w:ascii="Garamond" w:hAnsi="Garamond"/>
          <w:sz w:val="22"/>
          <w:szCs w:val="22"/>
        </w:rPr>
        <w:t xml:space="preserve">a livello individuale, con le proposte di Popoli </w:t>
      </w:r>
      <w:r w:rsidR="005845BB" w:rsidRPr="008E0996">
        <w:rPr>
          <w:rFonts w:ascii="Garamond" w:hAnsi="Garamond"/>
          <w:sz w:val="22"/>
          <w:szCs w:val="22"/>
        </w:rPr>
        <w:t>I</w:t>
      </w:r>
      <w:r w:rsidRPr="008E0996">
        <w:rPr>
          <w:rFonts w:ascii="Garamond" w:hAnsi="Garamond"/>
          <w:sz w:val="22"/>
          <w:szCs w:val="22"/>
        </w:rPr>
        <w:t xml:space="preserve">nsieme. </w:t>
      </w:r>
    </w:p>
    <w:p w14:paraId="4C8EC7E0" w14:textId="77777777" w:rsidR="00D76212" w:rsidRPr="008E0996" w:rsidRDefault="00D76212" w:rsidP="00565410">
      <w:pPr>
        <w:jc w:val="both"/>
        <w:rPr>
          <w:rFonts w:ascii="Garamond" w:hAnsi="Garamond"/>
          <w:sz w:val="16"/>
          <w:szCs w:val="16"/>
        </w:rPr>
      </w:pPr>
    </w:p>
    <w:p w14:paraId="4BA3BE41" w14:textId="6462685B" w:rsidR="00565410" w:rsidRPr="008E0996" w:rsidRDefault="00565410" w:rsidP="008E0996">
      <w:pPr>
        <w:jc w:val="both"/>
        <w:rPr>
          <w:rFonts w:ascii="Garamond" w:hAnsi="Garamond"/>
          <w:sz w:val="22"/>
          <w:szCs w:val="22"/>
        </w:rPr>
      </w:pPr>
      <w:r w:rsidRPr="008E0996">
        <w:rPr>
          <w:rFonts w:ascii="Garamond" w:hAnsi="Garamond"/>
          <w:sz w:val="22"/>
          <w:szCs w:val="22"/>
        </w:rPr>
        <w:t xml:space="preserve">Ha colpito positivamente la reazione degli scout rispetto alla partenza di p. Guido </w:t>
      </w:r>
      <w:r w:rsidR="008E0996" w:rsidRPr="008E0996">
        <w:rPr>
          <w:rFonts w:ascii="Garamond" w:hAnsi="Garamond"/>
          <w:sz w:val="22"/>
          <w:szCs w:val="22"/>
        </w:rPr>
        <w:t>iniziando a svolgere, dove possibile, ruoli</w:t>
      </w:r>
      <w:r w:rsidRPr="008E0996">
        <w:rPr>
          <w:rFonts w:ascii="Garamond" w:hAnsi="Garamond"/>
          <w:sz w:val="22"/>
          <w:szCs w:val="22"/>
        </w:rPr>
        <w:t xml:space="preserve"> di </w:t>
      </w:r>
      <w:r w:rsidR="008E0996" w:rsidRPr="008E0996">
        <w:rPr>
          <w:rFonts w:ascii="Garamond" w:hAnsi="Garamond"/>
          <w:sz w:val="22"/>
          <w:szCs w:val="22"/>
        </w:rPr>
        <w:t xml:space="preserve">sua </w:t>
      </w:r>
      <w:r w:rsidRPr="008E0996">
        <w:rPr>
          <w:rFonts w:ascii="Garamond" w:hAnsi="Garamond"/>
          <w:sz w:val="22"/>
          <w:szCs w:val="22"/>
        </w:rPr>
        <w:t xml:space="preserve">sola sua pertinenza (nel campo della </w:t>
      </w:r>
      <w:r w:rsidR="00727A05" w:rsidRPr="008E0996">
        <w:rPr>
          <w:rFonts w:ascii="Garamond" w:hAnsi="Garamond"/>
          <w:sz w:val="22"/>
          <w:szCs w:val="22"/>
        </w:rPr>
        <w:t xml:space="preserve">proposta </w:t>
      </w:r>
      <w:r w:rsidRPr="008E0996">
        <w:rPr>
          <w:rFonts w:ascii="Garamond" w:hAnsi="Garamond"/>
          <w:sz w:val="22"/>
          <w:szCs w:val="22"/>
        </w:rPr>
        <w:t xml:space="preserve">fede la formazione spirituale). Interessante </w:t>
      </w:r>
      <w:r w:rsidR="008E0996" w:rsidRPr="008E0996">
        <w:rPr>
          <w:rFonts w:ascii="Garamond" w:hAnsi="Garamond"/>
          <w:sz w:val="22"/>
          <w:szCs w:val="22"/>
        </w:rPr>
        <w:t>lo slancio</w:t>
      </w:r>
      <w:r w:rsidRPr="008E0996">
        <w:rPr>
          <w:rFonts w:ascii="Garamond" w:hAnsi="Garamond"/>
          <w:sz w:val="22"/>
          <w:szCs w:val="22"/>
        </w:rPr>
        <w:t xml:space="preserve"> di ripartenza e di fare </w:t>
      </w:r>
      <w:r w:rsidR="0089529E" w:rsidRPr="008E0996">
        <w:rPr>
          <w:rFonts w:ascii="Garamond" w:hAnsi="Garamond"/>
          <w:sz w:val="22"/>
          <w:szCs w:val="22"/>
        </w:rPr>
        <w:t xml:space="preserve">di più </w:t>
      </w:r>
      <w:r w:rsidRPr="008E0996">
        <w:rPr>
          <w:rFonts w:ascii="Garamond" w:hAnsi="Garamond"/>
          <w:sz w:val="22"/>
          <w:szCs w:val="22"/>
        </w:rPr>
        <w:t xml:space="preserve">da soli, dotandosi degli strumenti giusti. </w:t>
      </w:r>
    </w:p>
    <w:p w14:paraId="63D614A1" w14:textId="77777777" w:rsidR="0089529E" w:rsidRPr="008E0996" w:rsidRDefault="0089529E" w:rsidP="00687CCD">
      <w:pPr>
        <w:jc w:val="both"/>
        <w:rPr>
          <w:rFonts w:ascii="Garamond" w:hAnsi="Garamond"/>
          <w:sz w:val="16"/>
          <w:szCs w:val="16"/>
        </w:rPr>
      </w:pPr>
    </w:p>
    <w:p w14:paraId="2BF88ADA" w14:textId="7394D3EE" w:rsidR="00D76212" w:rsidRPr="008E0996" w:rsidRDefault="00D76212" w:rsidP="00D76212">
      <w:pPr>
        <w:jc w:val="both"/>
        <w:rPr>
          <w:rFonts w:ascii="Garamond" w:hAnsi="Garamond"/>
          <w:sz w:val="22"/>
          <w:szCs w:val="22"/>
        </w:rPr>
      </w:pPr>
      <w:r w:rsidRPr="008E0996">
        <w:rPr>
          <w:rFonts w:ascii="Garamond" w:hAnsi="Garamond"/>
          <w:sz w:val="22"/>
          <w:szCs w:val="22"/>
        </w:rPr>
        <w:t xml:space="preserve">Sembrerebbe importante la formazione dei giovani, anche adolescenti; </w:t>
      </w:r>
      <w:r w:rsidR="00687CCD" w:rsidRPr="008E0996">
        <w:rPr>
          <w:rFonts w:ascii="Garamond" w:hAnsi="Garamond"/>
          <w:sz w:val="22"/>
          <w:szCs w:val="22"/>
        </w:rPr>
        <w:t>Gli universitari potrebbero fare da ponte nelle proposte per i più piccoli</w:t>
      </w:r>
      <w:r w:rsidRPr="008E0996">
        <w:rPr>
          <w:rFonts w:ascii="Garamond" w:hAnsi="Garamond"/>
          <w:sz w:val="22"/>
          <w:szCs w:val="22"/>
        </w:rPr>
        <w:t xml:space="preserve">. </w:t>
      </w:r>
    </w:p>
    <w:p w14:paraId="417FF73A" w14:textId="09006D26" w:rsidR="00565410" w:rsidRPr="00A17C35" w:rsidRDefault="00565410" w:rsidP="00EB72B4">
      <w:pPr>
        <w:jc w:val="both"/>
        <w:rPr>
          <w:rFonts w:ascii="Garamond" w:hAnsi="Garamond"/>
          <w:sz w:val="22"/>
          <w:szCs w:val="22"/>
        </w:rPr>
      </w:pPr>
    </w:p>
    <w:p w14:paraId="17659EBD" w14:textId="30C672F3" w:rsidR="00565410" w:rsidRPr="00A17C35" w:rsidRDefault="00D76212" w:rsidP="00EB72B4">
      <w:pPr>
        <w:jc w:val="both"/>
        <w:rPr>
          <w:rFonts w:ascii="Garamond" w:hAnsi="Garamond"/>
          <w:b/>
          <w:bCs/>
          <w:sz w:val="22"/>
          <w:szCs w:val="22"/>
        </w:rPr>
      </w:pPr>
      <w:r w:rsidRPr="00A17C35">
        <w:rPr>
          <w:rFonts w:ascii="Garamond" w:hAnsi="Garamond"/>
          <w:b/>
          <w:bCs/>
          <w:sz w:val="22"/>
          <w:szCs w:val="22"/>
        </w:rPr>
        <w:t>Quanto ai</w:t>
      </w:r>
      <w:r w:rsidR="00252235" w:rsidRPr="00A17C35">
        <w:rPr>
          <w:rFonts w:ascii="Garamond" w:hAnsi="Garamond"/>
          <w:b/>
          <w:bCs/>
          <w:sz w:val="22"/>
          <w:szCs w:val="22"/>
        </w:rPr>
        <w:t xml:space="preserve"> gruppi</w:t>
      </w:r>
    </w:p>
    <w:p w14:paraId="48348ECC" w14:textId="77777777" w:rsidR="001637C8" w:rsidRPr="00A17C35" w:rsidRDefault="001637C8" w:rsidP="00EB72B4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20A9EBCC" w14:textId="784EA0DD" w:rsidR="00EB72B4" w:rsidRPr="00A17C35" w:rsidRDefault="001637C8" w:rsidP="00EB72B4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Accanto al vasto gruppo di giovani ci sono anche gruppi</w:t>
      </w:r>
      <w:r w:rsidR="00EB72B4" w:rsidRPr="00A17C35">
        <w:rPr>
          <w:rFonts w:ascii="Garamond" w:hAnsi="Garamond"/>
          <w:sz w:val="22"/>
          <w:szCs w:val="22"/>
        </w:rPr>
        <w:t xml:space="preserve"> di adulti che fanno un cammino spirituale secondo il modello ignaziano e che </w:t>
      </w:r>
      <w:r w:rsidRPr="00A17C35">
        <w:rPr>
          <w:rFonts w:ascii="Garamond" w:hAnsi="Garamond"/>
          <w:sz w:val="22"/>
          <w:szCs w:val="22"/>
        </w:rPr>
        <w:t>sembra abbiano</w:t>
      </w:r>
      <w:r w:rsidR="00EB72B4" w:rsidRPr="00A17C35">
        <w:rPr>
          <w:rFonts w:ascii="Garamond" w:hAnsi="Garamond"/>
          <w:sz w:val="22"/>
          <w:szCs w:val="22"/>
        </w:rPr>
        <w:t xml:space="preserve"> bisogno della Compagnia per essere “confermati”</w:t>
      </w:r>
      <w:r w:rsidR="005845BB" w:rsidRPr="00A17C35">
        <w:rPr>
          <w:rFonts w:ascii="Garamond" w:hAnsi="Garamond"/>
          <w:sz w:val="22"/>
          <w:szCs w:val="22"/>
        </w:rPr>
        <w:t>.</w:t>
      </w:r>
      <w:r w:rsidR="00565410" w:rsidRPr="00A17C35">
        <w:rPr>
          <w:rFonts w:ascii="Garamond" w:hAnsi="Garamond"/>
          <w:sz w:val="22"/>
          <w:szCs w:val="22"/>
        </w:rPr>
        <w:t xml:space="preserve"> </w:t>
      </w:r>
    </w:p>
    <w:p w14:paraId="2814111A" w14:textId="24E0CF70" w:rsidR="00EB72B4" w:rsidRPr="0045005B" w:rsidRDefault="00EB72B4" w:rsidP="00EB72B4">
      <w:pPr>
        <w:jc w:val="both"/>
        <w:rPr>
          <w:rFonts w:ascii="Garamond" w:hAnsi="Garamond"/>
          <w:sz w:val="10"/>
          <w:szCs w:val="10"/>
        </w:rPr>
      </w:pPr>
    </w:p>
    <w:p w14:paraId="0224D256" w14:textId="458C819F" w:rsidR="00687CCD" w:rsidRPr="00A17C35" w:rsidRDefault="00EB72B4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Fra i gruppi degli adulti colpisce la dimensione dell’età abbastanza giovane, con figli e problemi di educazione e crescita. Spesso gruppi generativi che hanno </w:t>
      </w:r>
      <w:r w:rsidR="00727A05" w:rsidRPr="0045005B">
        <w:rPr>
          <w:rFonts w:ascii="Garamond" w:hAnsi="Garamond"/>
          <w:sz w:val="22"/>
          <w:szCs w:val="22"/>
        </w:rPr>
        <w:t>fatto nascere</w:t>
      </w:r>
      <w:r w:rsidRPr="0045005B">
        <w:rPr>
          <w:rFonts w:ascii="Garamond" w:hAnsi="Garamond"/>
          <w:sz w:val="22"/>
          <w:szCs w:val="22"/>
        </w:rPr>
        <w:t xml:space="preserve"> </w:t>
      </w:r>
      <w:r w:rsidRPr="00A17C35">
        <w:rPr>
          <w:rFonts w:ascii="Garamond" w:hAnsi="Garamond"/>
          <w:sz w:val="22"/>
          <w:szCs w:val="22"/>
        </w:rPr>
        <w:t xml:space="preserve">altri gruppi, buon segno. </w:t>
      </w:r>
      <w:r w:rsidR="001637C8" w:rsidRPr="00A17C35">
        <w:rPr>
          <w:rFonts w:ascii="Garamond" w:hAnsi="Garamond"/>
          <w:sz w:val="22"/>
          <w:szCs w:val="22"/>
        </w:rPr>
        <w:t>C’è anche una c</w:t>
      </w:r>
      <w:r w:rsidR="00687CCD" w:rsidRPr="00A17C35">
        <w:rPr>
          <w:rFonts w:ascii="Garamond" w:hAnsi="Garamond"/>
          <w:sz w:val="22"/>
          <w:szCs w:val="22"/>
        </w:rPr>
        <w:t>rescita della domanda e delle offerte per le famiglie</w:t>
      </w:r>
      <w:r w:rsidR="001637C8" w:rsidRPr="00A17C35">
        <w:rPr>
          <w:rFonts w:ascii="Garamond" w:hAnsi="Garamond"/>
          <w:sz w:val="22"/>
          <w:szCs w:val="22"/>
        </w:rPr>
        <w:t>.</w:t>
      </w:r>
    </w:p>
    <w:p w14:paraId="68E6A7A9" w14:textId="73BAE785" w:rsidR="00687CCD" w:rsidRPr="0045005B" w:rsidRDefault="00687CCD" w:rsidP="00687CCD">
      <w:pPr>
        <w:jc w:val="both"/>
        <w:rPr>
          <w:rFonts w:ascii="Garamond" w:hAnsi="Garamond"/>
          <w:sz w:val="10"/>
          <w:szCs w:val="10"/>
        </w:rPr>
      </w:pPr>
    </w:p>
    <w:p w14:paraId="2ECC2DE6" w14:textId="7BF29874" w:rsidR="00687CCD" w:rsidRPr="00A17C35" w:rsidRDefault="001637C8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I</w:t>
      </w:r>
      <w:r w:rsidR="00687CCD" w:rsidRPr="00A17C35">
        <w:rPr>
          <w:rFonts w:ascii="Garamond" w:hAnsi="Garamond"/>
          <w:sz w:val="22"/>
          <w:szCs w:val="22"/>
        </w:rPr>
        <w:t xml:space="preserve"> gruppi legati alla spiritualità ignaziana </w:t>
      </w:r>
      <w:r w:rsidRPr="00A17C35">
        <w:rPr>
          <w:rFonts w:ascii="Garamond" w:hAnsi="Garamond"/>
          <w:sz w:val="22"/>
          <w:szCs w:val="22"/>
        </w:rPr>
        <w:t xml:space="preserve">sembrano richiedere aiuto per continuare ad </w:t>
      </w:r>
      <w:r w:rsidR="00687CCD" w:rsidRPr="00A17C35">
        <w:rPr>
          <w:rFonts w:ascii="Garamond" w:hAnsi="Garamond"/>
          <w:sz w:val="22"/>
          <w:szCs w:val="22"/>
        </w:rPr>
        <w:t>alimentarsi dalla fonte</w:t>
      </w:r>
      <w:r w:rsidRPr="00A17C35">
        <w:rPr>
          <w:rFonts w:ascii="Garamond" w:hAnsi="Garamond"/>
          <w:sz w:val="22"/>
          <w:szCs w:val="22"/>
        </w:rPr>
        <w:t>: Pa</w:t>
      </w:r>
      <w:r w:rsidR="00687CCD" w:rsidRPr="00A17C35">
        <w:rPr>
          <w:rFonts w:ascii="Garamond" w:hAnsi="Garamond"/>
          <w:sz w:val="22"/>
          <w:szCs w:val="22"/>
        </w:rPr>
        <w:t>rola, spiritualità ignaziana, esperienze forti</w:t>
      </w:r>
      <w:r w:rsidRPr="00A17C35">
        <w:rPr>
          <w:rFonts w:ascii="Garamond" w:hAnsi="Garamond"/>
          <w:sz w:val="22"/>
          <w:szCs w:val="22"/>
        </w:rPr>
        <w:t xml:space="preserve">. </w:t>
      </w:r>
    </w:p>
    <w:p w14:paraId="468FD12E" w14:textId="601FD5E0" w:rsidR="00687CCD" w:rsidRPr="00A17C35" w:rsidRDefault="001637C8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I gruppi sono dotati di un loro identità ed autonomia, sembra mancare o essere difficile la costruzione di una Comunità dell’Antonianum (anche se </w:t>
      </w:r>
      <w:r w:rsidR="00727A05" w:rsidRPr="0045005B">
        <w:rPr>
          <w:rFonts w:ascii="Garamond" w:hAnsi="Garamond"/>
          <w:sz w:val="22"/>
          <w:szCs w:val="22"/>
        </w:rPr>
        <w:t>alcuni</w:t>
      </w:r>
      <w:r w:rsidRPr="0045005B">
        <w:rPr>
          <w:rFonts w:ascii="Garamond" w:hAnsi="Garamond"/>
          <w:sz w:val="22"/>
          <w:szCs w:val="22"/>
        </w:rPr>
        <w:t xml:space="preserve"> </w:t>
      </w:r>
      <w:r w:rsidRPr="00A17C35">
        <w:rPr>
          <w:rFonts w:ascii="Garamond" w:hAnsi="Garamond"/>
          <w:sz w:val="22"/>
          <w:szCs w:val="22"/>
        </w:rPr>
        <w:t xml:space="preserve">lo desiderano) perché i punti di partenza e gli obiettivi sono piuttosto diversi tra loro. Esiste </w:t>
      </w:r>
      <w:r w:rsidR="00687CCD" w:rsidRPr="00A17C35">
        <w:rPr>
          <w:rFonts w:ascii="Garamond" w:hAnsi="Garamond"/>
          <w:sz w:val="22"/>
          <w:szCs w:val="22"/>
        </w:rPr>
        <w:t xml:space="preserve">una visione cristiana singola </w:t>
      </w:r>
      <w:r w:rsidRPr="00A17C35">
        <w:rPr>
          <w:rFonts w:ascii="Garamond" w:hAnsi="Garamond"/>
          <w:sz w:val="22"/>
          <w:szCs w:val="22"/>
        </w:rPr>
        <w:t>più che</w:t>
      </w:r>
      <w:r w:rsidR="00687CCD" w:rsidRPr="00A17C35">
        <w:rPr>
          <w:rFonts w:ascii="Garamond" w:hAnsi="Garamond"/>
          <w:sz w:val="22"/>
          <w:szCs w:val="22"/>
        </w:rPr>
        <w:t xml:space="preserve"> non di gruppo</w:t>
      </w:r>
      <w:r w:rsidRPr="00A17C35">
        <w:rPr>
          <w:rFonts w:ascii="Garamond" w:hAnsi="Garamond"/>
          <w:sz w:val="22"/>
          <w:szCs w:val="22"/>
        </w:rPr>
        <w:t>.</w:t>
      </w:r>
    </w:p>
    <w:p w14:paraId="5A56949A" w14:textId="243D998E" w:rsidR="00687CCD" w:rsidRDefault="00687CCD" w:rsidP="00687CCD">
      <w:pPr>
        <w:jc w:val="both"/>
        <w:rPr>
          <w:rFonts w:ascii="Garamond" w:hAnsi="Garamond"/>
        </w:rPr>
      </w:pPr>
    </w:p>
    <w:p w14:paraId="18B7ACE2" w14:textId="0204327E" w:rsidR="00252235" w:rsidRPr="00A17C35" w:rsidRDefault="001637C8" w:rsidP="00EB72B4">
      <w:pPr>
        <w:jc w:val="both"/>
        <w:rPr>
          <w:rFonts w:ascii="Garamond" w:hAnsi="Garamond"/>
          <w:b/>
          <w:bCs/>
          <w:sz w:val="22"/>
          <w:szCs w:val="22"/>
        </w:rPr>
      </w:pPr>
      <w:r w:rsidRPr="00A17C35">
        <w:rPr>
          <w:rFonts w:ascii="Garamond" w:hAnsi="Garamond"/>
          <w:b/>
          <w:bCs/>
          <w:sz w:val="22"/>
          <w:szCs w:val="22"/>
        </w:rPr>
        <w:t>Quanto al servizio</w:t>
      </w:r>
    </w:p>
    <w:p w14:paraId="7611C53E" w14:textId="77777777" w:rsidR="005F144E" w:rsidRPr="00727A05" w:rsidRDefault="005F144E" w:rsidP="00EB72B4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3E2411A4" w14:textId="451D6E84" w:rsidR="00252235" w:rsidRPr="00A17C35" w:rsidRDefault="001637C8" w:rsidP="00EB72B4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Colpisce senz’altro il fatto che, nella conversazione spirituale, pochi ne abbiano parlato</w:t>
      </w:r>
      <w:r w:rsidR="00AE37B4" w:rsidRPr="00A17C35">
        <w:rPr>
          <w:rFonts w:ascii="Garamond" w:hAnsi="Garamond"/>
          <w:sz w:val="22"/>
          <w:szCs w:val="22"/>
        </w:rPr>
        <w:t xml:space="preserve"> (né sociale n</w:t>
      </w:r>
      <w:r w:rsidR="005845BB" w:rsidRPr="00A17C35">
        <w:rPr>
          <w:rFonts w:ascii="Garamond" w:hAnsi="Garamond"/>
          <w:sz w:val="22"/>
          <w:szCs w:val="22"/>
        </w:rPr>
        <w:t>é</w:t>
      </w:r>
      <w:r w:rsidR="00AE37B4" w:rsidRPr="00A17C35">
        <w:rPr>
          <w:rFonts w:ascii="Garamond" w:hAnsi="Garamond"/>
          <w:sz w:val="22"/>
          <w:szCs w:val="22"/>
        </w:rPr>
        <w:t xml:space="preserve"> spirituale).</w:t>
      </w:r>
      <w:r w:rsidRPr="00A17C35">
        <w:rPr>
          <w:rFonts w:ascii="Garamond" w:hAnsi="Garamond"/>
          <w:sz w:val="22"/>
          <w:szCs w:val="22"/>
        </w:rPr>
        <w:t xml:space="preserve"> </w:t>
      </w:r>
    </w:p>
    <w:p w14:paraId="1E631C53" w14:textId="77777777" w:rsidR="00252235" w:rsidRDefault="00252235" w:rsidP="00EB72B4">
      <w:pPr>
        <w:jc w:val="both"/>
        <w:rPr>
          <w:rFonts w:ascii="Garamond" w:hAnsi="Garamond"/>
          <w:b/>
          <w:bCs/>
        </w:rPr>
      </w:pPr>
    </w:p>
    <w:p w14:paraId="1F5E0340" w14:textId="22C8C195" w:rsidR="00565410" w:rsidRPr="00A17C35" w:rsidRDefault="005F144E" w:rsidP="00EB72B4">
      <w:pPr>
        <w:jc w:val="both"/>
        <w:rPr>
          <w:rFonts w:ascii="Garamond" w:hAnsi="Garamond"/>
          <w:b/>
          <w:bCs/>
          <w:sz w:val="22"/>
          <w:szCs w:val="22"/>
        </w:rPr>
      </w:pPr>
      <w:r w:rsidRPr="00A17C35">
        <w:rPr>
          <w:rFonts w:ascii="Garamond" w:hAnsi="Garamond"/>
          <w:b/>
          <w:bCs/>
          <w:sz w:val="22"/>
          <w:szCs w:val="22"/>
        </w:rPr>
        <w:t>Quanto al</w:t>
      </w:r>
      <w:r w:rsidR="00565410" w:rsidRPr="00A17C35">
        <w:rPr>
          <w:rFonts w:ascii="Garamond" w:hAnsi="Garamond"/>
          <w:b/>
          <w:bCs/>
          <w:sz w:val="22"/>
          <w:szCs w:val="22"/>
        </w:rPr>
        <w:t xml:space="preserve"> </w:t>
      </w:r>
      <w:r w:rsidRPr="00A17C35">
        <w:rPr>
          <w:rFonts w:ascii="Garamond" w:hAnsi="Garamond"/>
          <w:b/>
          <w:bCs/>
          <w:sz w:val="22"/>
          <w:szCs w:val="22"/>
        </w:rPr>
        <w:t>l</w:t>
      </w:r>
      <w:r w:rsidR="00565410" w:rsidRPr="00A17C35">
        <w:rPr>
          <w:rFonts w:ascii="Garamond" w:hAnsi="Garamond"/>
          <w:b/>
          <w:bCs/>
          <w:sz w:val="22"/>
          <w:szCs w:val="22"/>
        </w:rPr>
        <w:t>uogo</w:t>
      </w:r>
    </w:p>
    <w:p w14:paraId="0AB72475" w14:textId="77777777" w:rsidR="005F144E" w:rsidRPr="0045005B" w:rsidRDefault="005F144E" w:rsidP="00EB72B4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1118A23B" w14:textId="3688621A" w:rsidR="00EB72B4" w:rsidRPr="00A17C35" w:rsidRDefault="00EB72B4" w:rsidP="00EB72B4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Stiamo in un luogo molto bello, dove i nostri figli si trovano bene, </w:t>
      </w:r>
      <w:r w:rsidR="005F144E" w:rsidRPr="00A17C35">
        <w:rPr>
          <w:rFonts w:ascii="Garamond" w:hAnsi="Garamond"/>
          <w:sz w:val="22"/>
          <w:szCs w:val="22"/>
        </w:rPr>
        <w:t>un grande aiuto per</w:t>
      </w:r>
      <w:r w:rsidRPr="00A17C35">
        <w:rPr>
          <w:rFonts w:ascii="Garamond" w:hAnsi="Garamond"/>
          <w:sz w:val="22"/>
          <w:szCs w:val="22"/>
        </w:rPr>
        <w:t xml:space="preserve"> creare una comunità</w:t>
      </w:r>
      <w:r w:rsidR="005F144E" w:rsidRPr="00A17C35">
        <w:rPr>
          <w:rFonts w:ascii="Garamond" w:hAnsi="Garamond"/>
          <w:sz w:val="22"/>
          <w:szCs w:val="22"/>
        </w:rPr>
        <w:t>; b</w:t>
      </w:r>
      <w:r w:rsidRPr="00A17C35">
        <w:rPr>
          <w:rFonts w:ascii="Garamond" w:hAnsi="Garamond"/>
          <w:sz w:val="22"/>
          <w:szCs w:val="22"/>
        </w:rPr>
        <w:t>ello che ci siano tanti giovani residenti, belli gli scout, fanno buon gioco col resto</w:t>
      </w:r>
      <w:r w:rsidR="005F144E" w:rsidRPr="00A17C35">
        <w:rPr>
          <w:rFonts w:ascii="Garamond" w:hAnsi="Garamond"/>
          <w:sz w:val="22"/>
          <w:szCs w:val="22"/>
        </w:rPr>
        <w:t>.</w:t>
      </w:r>
    </w:p>
    <w:p w14:paraId="29284069" w14:textId="77777777" w:rsidR="005F144E" w:rsidRPr="00A17C35" w:rsidRDefault="005F144E" w:rsidP="00EB72B4">
      <w:pPr>
        <w:jc w:val="both"/>
        <w:rPr>
          <w:rFonts w:ascii="Garamond" w:hAnsi="Garamond"/>
          <w:sz w:val="16"/>
          <w:szCs w:val="16"/>
        </w:rPr>
      </w:pPr>
    </w:p>
    <w:p w14:paraId="4721815D" w14:textId="083BC222" w:rsidR="00565410" w:rsidRPr="00A17C35" w:rsidRDefault="005F144E" w:rsidP="00565410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È u</w:t>
      </w:r>
      <w:r w:rsidR="00565410" w:rsidRPr="00A17C35">
        <w:rPr>
          <w:rFonts w:ascii="Garamond" w:hAnsi="Garamond"/>
          <w:sz w:val="22"/>
          <w:szCs w:val="22"/>
        </w:rPr>
        <w:t>na oasi di pace al centro della città, dove potrebbe essere interessante mettere assieme la proposta spirituale con il mondo giovanile</w:t>
      </w:r>
      <w:r w:rsidRPr="00A17C35">
        <w:rPr>
          <w:rFonts w:ascii="Garamond" w:hAnsi="Garamond"/>
          <w:sz w:val="22"/>
          <w:szCs w:val="22"/>
        </w:rPr>
        <w:t>; un l</w:t>
      </w:r>
      <w:r w:rsidR="00565410" w:rsidRPr="00A17C35">
        <w:rPr>
          <w:rFonts w:ascii="Garamond" w:hAnsi="Garamond"/>
          <w:sz w:val="22"/>
          <w:szCs w:val="22"/>
        </w:rPr>
        <w:t>uogo di rigenerazione e formazione</w:t>
      </w:r>
      <w:r w:rsidRPr="00A17C35">
        <w:rPr>
          <w:rFonts w:ascii="Garamond" w:hAnsi="Garamond"/>
          <w:sz w:val="22"/>
          <w:szCs w:val="22"/>
        </w:rPr>
        <w:t>.</w:t>
      </w:r>
    </w:p>
    <w:p w14:paraId="7793387D" w14:textId="77777777" w:rsidR="005F144E" w:rsidRPr="00A17C35" w:rsidRDefault="005F144E" w:rsidP="00565410">
      <w:pPr>
        <w:jc w:val="both"/>
        <w:rPr>
          <w:rFonts w:ascii="Garamond" w:hAnsi="Garamond"/>
          <w:sz w:val="16"/>
          <w:szCs w:val="16"/>
        </w:rPr>
      </w:pPr>
    </w:p>
    <w:p w14:paraId="1E7693E6" w14:textId="7B7E4933" w:rsidR="00BC7DD3" w:rsidRDefault="005F144E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È u</w:t>
      </w:r>
      <w:r w:rsidR="00687CCD" w:rsidRPr="00A17C35">
        <w:rPr>
          <w:rFonts w:ascii="Garamond" w:hAnsi="Garamond"/>
          <w:sz w:val="22"/>
          <w:szCs w:val="22"/>
        </w:rPr>
        <w:t xml:space="preserve">n bel contenitore ma </w:t>
      </w:r>
      <w:r w:rsidRPr="00A17C35">
        <w:rPr>
          <w:rFonts w:ascii="Garamond" w:hAnsi="Garamond"/>
          <w:sz w:val="22"/>
          <w:szCs w:val="22"/>
        </w:rPr>
        <w:t>non sembra alimentare</w:t>
      </w:r>
      <w:r w:rsidR="00687CCD" w:rsidRPr="00A17C35">
        <w:rPr>
          <w:rFonts w:ascii="Garamond" w:hAnsi="Garamond"/>
          <w:sz w:val="22"/>
          <w:szCs w:val="22"/>
        </w:rPr>
        <w:t xml:space="preserve"> </w:t>
      </w:r>
      <w:r w:rsidRPr="00A17C35">
        <w:rPr>
          <w:rFonts w:ascii="Garamond" w:hAnsi="Garamond"/>
          <w:sz w:val="22"/>
          <w:szCs w:val="22"/>
        </w:rPr>
        <w:t>l’</w:t>
      </w:r>
      <w:r w:rsidR="00687CCD" w:rsidRPr="00A17C35">
        <w:rPr>
          <w:rFonts w:ascii="Garamond" w:hAnsi="Garamond"/>
          <w:sz w:val="22"/>
          <w:szCs w:val="22"/>
        </w:rPr>
        <w:t xml:space="preserve">intesa e </w:t>
      </w:r>
      <w:r w:rsidRPr="00A17C35">
        <w:rPr>
          <w:rFonts w:ascii="Garamond" w:hAnsi="Garamond"/>
          <w:sz w:val="22"/>
          <w:szCs w:val="22"/>
        </w:rPr>
        <w:t xml:space="preserve">la </w:t>
      </w:r>
      <w:r w:rsidR="00687CCD" w:rsidRPr="00A17C35">
        <w:rPr>
          <w:rFonts w:ascii="Garamond" w:hAnsi="Garamond"/>
          <w:sz w:val="22"/>
          <w:szCs w:val="22"/>
        </w:rPr>
        <w:t>reciproca stima</w:t>
      </w:r>
      <w:r w:rsidRPr="00A17C35">
        <w:rPr>
          <w:rFonts w:ascii="Garamond" w:hAnsi="Garamond"/>
          <w:sz w:val="22"/>
          <w:szCs w:val="22"/>
        </w:rPr>
        <w:t xml:space="preserve">. </w:t>
      </w:r>
      <w:r w:rsidR="00BC7DD3" w:rsidRPr="00A17C35">
        <w:rPr>
          <w:rFonts w:ascii="Garamond" w:hAnsi="Garamond"/>
          <w:sz w:val="22"/>
          <w:szCs w:val="22"/>
        </w:rPr>
        <w:t>Sarebbe un peccato che fosse solo la sede degli incontri e non un luogo comunitario di incontro e confronto.</w:t>
      </w:r>
    </w:p>
    <w:p w14:paraId="36CB20BD" w14:textId="05D6320B" w:rsidR="0045005B" w:rsidRPr="00A17C35" w:rsidRDefault="0045005B" w:rsidP="00687CC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Scarsi riferimenti alla complessità gestionale. </w:t>
      </w:r>
    </w:p>
    <w:p w14:paraId="53420816" w14:textId="21DC6F20" w:rsidR="005F144E" w:rsidRPr="00A17C35" w:rsidRDefault="005F144E" w:rsidP="00687CCD">
      <w:pPr>
        <w:jc w:val="both"/>
        <w:rPr>
          <w:rFonts w:ascii="Garamond" w:hAnsi="Garamond"/>
          <w:sz w:val="22"/>
          <w:szCs w:val="22"/>
        </w:rPr>
      </w:pPr>
    </w:p>
    <w:p w14:paraId="699BF92E" w14:textId="4ACE57AE" w:rsidR="005F144E" w:rsidRPr="00A17C35" w:rsidRDefault="005F144E" w:rsidP="005F144E">
      <w:pPr>
        <w:jc w:val="both"/>
        <w:rPr>
          <w:rFonts w:ascii="Garamond" w:hAnsi="Garamond"/>
          <w:b/>
          <w:bCs/>
          <w:sz w:val="22"/>
          <w:szCs w:val="22"/>
        </w:rPr>
      </w:pPr>
      <w:r w:rsidRPr="00A17C35">
        <w:rPr>
          <w:rFonts w:ascii="Garamond" w:hAnsi="Garamond"/>
          <w:b/>
          <w:bCs/>
          <w:sz w:val="22"/>
          <w:szCs w:val="22"/>
        </w:rPr>
        <w:t>La ricchezza delle diversità</w:t>
      </w:r>
    </w:p>
    <w:p w14:paraId="690693E3" w14:textId="77777777" w:rsidR="005F144E" w:rsidRPr="00727A05" w:rsidRDefault="005F144E" w:rsidP="005F144E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2976E578" w14:textId="1C84E991" w:rsidR="005F144E" w:rsidRPr="00A17C35" w:rsidRDefault="005F144E" w:rsidP="005F144E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All’Antonianum circola tanto bene, tante diversità, tante ricchezze e pochi ponti. Circola la sensazione di una positività sui racconti degli altri per la </w:t>
      </w:r>
      <w:r w:rsidR="0045005B">
        <w:rPr>
          <w:rFonts w:ascii="Garamond" w:hAnsi="Garamond"/>
          <w:sz w:val="22"/>
          <w:szCs w:val="22"/>
        </w:rPr>
        <w:t>copiosità</w:t>
      </w:r>
      <w:r w:rsidRPr="00A17C35">
        <w:rPr>
          <w:rFonts w:ascii="Garamond" w:hAnsi="Garamond"/>
          <w:sz w:val="22"/>
          <w:szCs w:val="22"/>
        </w:rPr>
        <w:t xml:space="preserve"> delle componenti; colpisce la ricchezza e la diversità di tanti gruppi ma colpisce anche il fatto che diversi restano sconosciuti o poco conosciuti. </w:t>
      </w:r>
    </w:p>
    <w:p w14:paraId="40A1D302" w14:textId="77777777" w:rsidR="005F144E" w:rsidRPr="00A17C35" w:rsidRDefault="005F144E" w:rsidP="005F144E">
      <w:pPr>
        <w:jc w:val="both"/>
        <w:rPr>
          <w:rFonts w:ascii="Garamond" w:hAnsi="Garamond"/>
          <w:sz w:val="16"/>
          <w:szCs w:val="16"/>
        </w:rPr>
      </w:pPr>
    </w:p>
    <w:p w14:paraId="1DAAB8EE" w14:textId="7F5CC727" w:rsidR="005F144E" w:rsidRPr="00A17C35" w:rsidRDefault="005F144E" w:rsidP="005F144E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Sarebbe un peccato perdere questa ricchezza perché sembra esserci disponibilità a collaborare scambievolmente; sono importanti le varie anime dell’Antonianum, ma manca </w:t>
      </w:r>
      <w:r w:rsidR="0045005B">
        <w:rPr>
          <w:rFonts w:ascii="Garamond" w:hAnsi="Garamond"/>
          <w:sz w:val="22"/>
          <w:szCs w:val="22"/>
        </w:rPr>
        <w:t>o forse non è possibile un</w:t>
      </w:r>
      <w:r w:rsidRPr="00A17C35">
        <w:rPr>
          <w:rFonts w:ascii="Garamond" w:hAnsi="Garamond"/>
          <w:sz w:val="22"/>
          <w:szCs w:val="22"/>
        </w:rPr>
        <w:t xml:space="preserve"> discernimento di gruppo per promuovere una coscienza laica collettiva capace di incidere sul territorio.</w:t>
      </w:r>
    </w:p>
    <w:p w14:paraId="712539A8" w14:textId="77777777" w:rsidR="00727A05" w:rsidRDefault="00727A05" w:rsidP="005F144E">
      <w:pPr>
        <w:jc w:val="both"/>
        <w:rPr>
          <w:rFonts w:ascii="Garamond" w:hAnsi="Garamond"/>
        </w:rPr>
      </w:pPr>
    </w:p>
    <w:p w14:paraId="106EE498" w14:textId="62226FDA" w:rsidR="005F144E" w:rsidRPr="00A17C35" w:rsidRDefault="005F144E" w:rsidP="005F144E">
      <w:pPr>
        <w:jc w:val="both"/>
        <w:rPr>
          <w:rFonts w:ascii="Garamond" w:hAnsi="Garamond"/>
          <w:b/>
          <w:bCs/>
          <w:sz w:val="22"/>
          <w:szCs w:val="22"/>
        </w:rPr>
      </w:pPr>
      <w:r w:rsidRPr="00A17C35">
        <w:rPr>
          <w:rFonts w:ascii="Garamond" w:hAnsi="Garamond"/>
          <w:b/>
          <w:bCs/>
          <w:sz w:val="22"/>
          <w:szCs w:val="22"/>
        </w:rPr>
        <w:t>Le proposte formative</w:t>
      </w:r>
    </w:p>
    <w:p w14:paraId="5E29DA48" w14:textId="77777777" w:rsidR="00727A05" w:rsidRPr="00727A05" w:rsidRDefault="00727A05" w:rsidP="005F144E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4D3AA3F9" w14:textId="77777777" w:rsidR="008C6CFD" w:rsidRPr="00A17C35" w:rsidRDefault="005845BB" w:rsidP="005F144E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Non si è parlato nello specifico dell’attività formativa dell’attuale Antonianum come centro ignaziano di f</w:t>
      </w:r>
      <w:r w:rsidR="008C6CFD" w:rsidRPr="00A17C35">
        <w:rPr>
          <w:rFonts w:ascii="Garamond" w:hAnsi="Garamond"/>
          <w:sz w:val="22"/>
          <w:szCs w:val="22"/>
        </w:rPr>
        <w:t xml:space="preserve">ormazione e cultura, per il quale è stata creata un’apposita consulta. </w:t>
      </w:r>
    </w:p>
    <w:p w14:paraId="09444B7A" w14:textId="107C6A8D" w:rsidR="005F144E" w:rsidRPr="00A17C35" w:rsidRDefault="005F144E" w:rsidP="005F144E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Sembra esserci interesse per le proposte formative, sia per i giovani che nei gruppi </w:t>
      </w:r>
      <w:r w:rsidR="00727A05" w:rsidRPr="0045005B">
        <w:rPr>
          <w:rFonts w:ascii="Garamond" w:hAnsi="Garamond"/>
          <w:sz w:val="22"/>
          <w:szCs w:val="22"/>
        </w:rPr>
        <w:t>sui temi</w:t>
      </w:r>
      <w:r w:rsidRPr="0045005B">
        <w:rPr>
          <w:rFonts w:ascii="Garamond" w:hAnsi="Garamond"/>
          <w:sz w:val="22"/>
          <w:szCs w:val="22"/>
        </w:rPr>
        <w:t xml:space="preserve"> </w:t>
      </w:r>
      <w:r w:rsidR="00727A05" w:rsidRPr="00A17C35">
        <w:rPr>
          <w:rFonts w:ascii="Garamond" w:hAnsi="Garamond"/>
          <w:sz w:val="22"/>
          <w:szCs w:val="22"/>
        </w:rPr>
        <w:t>P</w:t>
      </w:r>
      <w:r w:rsidRPr="00A17C35">
        <w:rPr>
          <w:rFonts w:ascii="Garamond" w:hAnsi="Garamond"/>
          <w:sz w:val="22"/>
          <w:szCs w:val="22"/>
        </w:rPr>
        <w:t xml:space="preserve">arola e </w:t>
      </w:r>
      <w:r w:rsidR="00727A05" w:rsidRPr="00A17C35">
        <w:rPr>
          <w:rFonts w:ascii="Garamond" w:hAnsi="Garamond"/>
          <w:sz w:val="22"/>
          <w:szCs w:val="22"/>
        </w:rPr>
        <w:t>S</w:t>
      </w:r>
      <w:r w:rsidRPr="00A17C35">
        <w:rPr>
          <w:rFonts w:ascii="Garamond" w:hAnsi="Garamond"/>
          <w:sz w:val="22"/>
          <w:szCs w:val="22"/>
        </w:rPr>
        <w:t>piritualità</w:t>
      </w:r>
      <w:r w:rsidR="008C6CFD" w:rsidRPr="00A17C35">
        <w:rPr>
          <w:rFonts w:ascii="Garamond" w:hAnsi="Garamond"/>
          <w:sz w:val="22"/>
          <w:szCs w:val="22"/>
        </w:rPr>
        <w:t>.</w:t>
      </w:r>
    </w:p>
    <w:p w14:paraId="10106803" w14:textId="77777777" w:rsidR="00727A05" w:rsidRPr="00A17C35" w:rsidRDefault="00727A05" w:rsidP="005F144E">
      <w:pPr>
        <w:jc w:val="both"/>
        <w:rPr>
          <w:rFonts w:ascii="Garamond" w:hAnsi="Garamond"/>
          <w:sz w:val="16"/>
          <w:szCs w:val="16"/>
        </w:rPr>
      </w:pPr>
    </w:p>
    <w:p w14:paraId="3589F756" w14:textId="7BE0D1BA" w:rsidR="005F144E" w:rsidRPr="00A17C35" w:rsidRDefault="005F144E" w:rsidP="005F144E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I giovani residenti sembrano interessarsi maggiormente alle proposte di servizio come quelle di P</w:t>
      </w:r>
      <w:r w:rsidR="0045005B">
        <w:rPr>
          <w:rFonts w:ascii="Garamond" w:hAnsi="Garamond"/>
          <w:sz w:val="22"/>
          <w:szCs w:val="22"/>
        </w:rPr>
        <w:t xml:space="preserve">opoli </w:t>
      </w:r>
      <w:r w:rsidRPr="00A17C35">
        <w:rPr>
          <w:rFonts w:ascii="Garamond" w:hAnsi="Garamond"/>
          <w:sz w:val="22"/>
          <w:szCs w:val="22"/>
        </w:rPr>
        <w:t>I</w:t>
      </w:r>
      <w:r w:rsidR="0045005B">
        <w:rPr>
          <w:rFonts w:ascii="Garamond" w:hAnsi="Garamond"/>
          <w:sz w:val="22"/>
          <w:szCs w:val="22"/>
        </w:rPr>
        <w:t>nsieme</w:t>
      </w:r>
      <w:r w:rsidRPr="00A17C35">
        <w:rPr>
          <w:rFonts w:ascii="Garamond" w:hAnsi="Garamond"/>
          <w:sz w:val="22"/>
          <w:szCs w:val="22"/>
        </w:rPr>
        <w:t xml:space="preserve"> più che alle altre. Sembra che la spiritualità ignaziana sia davvero uno strumento di grande fruibilità, in campi diversi, soprattutto co</w:t>
      </w:r>
      <w:r w:rsidR="0045005B">
        <w:rPr>
          <w:rFonts w:ascii="Garamond" w:hAnsi="Garamond"/>
          <w:sz w:val="22"/>
          <w:szCs w:val="22"/>
        </w:rPr>
        <w:t>n la pratica del</w:t>
      </w:r>
      <w:r w:rsidRPr="00A17C35">
        <w:rPr>
          <w:rFonts w:ascii="Garamond" w:hAnsi="Garamond"/>
          <w:sz w:val="22"/>
          <w:szCs w:val="22"/>
        </w:rPr>
        <w:t xml:space="preserve"> discernimento.</w:t>
      </w:r>
    </w:p>
    <w:p w14:paraId="63CB9545" w14:textId="77777777" w:rsidR="005F144E" w:rsidRPr="00A17C35" w:rsidRDefault="005F144E" w:rsidP="005F144E">
      <w:pPr>
        <w:jc w:val="both"/>
        <w:rPr>
          <w:rFonts w:ascii="Garamond" w:hAnsi="Garamond"/>
          <w:sz w:val="16"/>
          <w:szCs w:val="16"/>
        </w:rPr>
      </w:pPr>
    </w:p>
    <w:p w14:paraId="48502DBD" w14:textId="7AE57BA5" w:rsidR="00AE37B4" w:rsidRPr="00A17C35" w:rsidRDefault="005F144E" w:rsidP="00AE37B4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Non sembra ci siano molti luoghi di contaminazione fra l’esperienza spirituale personale e la visione culturale e sociale. Poca formazione sulla coscienza critica</w:t>
      </w:r>
      <w:r w:rsidR="008C6CFD" w:rsidRPr="00A17C35">
        <w:rPr>
          <w:rFonts w:ascii="Garamond" w:hAnsi="Garamond"/>
          <w:sz w:val="22"/>
          <w:szCs w:val="22"/>
        </w:rPr>
        <w:t>,</w:t>
      </w:r>
      <w:r w:rsidRPr="00A17C35">
        <w:rPr>
          <w:rFonts w:ascii="Garamond" w:hAnsi="Garamond"/>
          <w:sz w:val="22"/>
          <w:szCs w:val="22"/>
        </w:rPr>
        <w:t xml:space="preserve"> sulle modalità di vita del nostro tempo, </w:t>
      </w:r>
      <w:r w:rsidR="00AE37B4" w:rsidRPr="00A17C35">
        <w:rPr>
          <w:rFonts w:ascii="Garamond" w:hAnsi="Garamond"/>
          <w:sz w:val="22"/>
          <w:szCs w:val="22"/>
        </w:rPr>
        <w:t xml:space="preserve">potrebbe essere </w:t>
      </w:r>
      <w:r w:rsidRPr="00A17C35">
        <w:rPr>
          <w:rFonts w:ascii="Garamond" w:hAnsi="Garamond"/>
          <w:sz w:val="22"/>
          <w:szCs w:val="22"/>
        </w:rPr>
        <w:t xml:space="preserve"> riduttivo restare su Parola e Spiritualità senza confrontarsi con il mondo;</w:t>
      </w:r>
      <w:r w:rsidR="00AE37B4" w:rsidRPr="00A17C35">
        <w:rPr>
          <w:rFonts w:ascii="Garamond" w:hAnsi="Garamond"/>
          <w:sz w:val="22"/>
          <w:szCs w:val="22"/>
        </w:rPr>
        <w:t xml:space="preserve"> si parla poco di una visione culturale condivisa.</w:t>
      </w:r>
    </w:p>
    <w:p w14:paraId="41F48569" w14:textId="3DA023F0" w:rsidR="00B4316C" w:rsidRDefault="00B4316C" w:rsidP="00EB72B4">
      <w:pPr>
        <w:jc w:val="both"/>
        <w:rPr>
          <w:rFonts w:ascii="Garamond" w:hAnsi="Garamond"/>
        </w:rPr>
      </w:pPr>
    </w:p>
    <w:p w14:paraId="03001660" w14:textId="6072E4D3" w:rsidR="00565410" w:rsidRPr="00A17C35" w:rsidRDefault="00565410" w:rsidP="00EB72B4">
      <w:pPr>
        <w:jc w:val="both"/>
        <w:rPr>
          <w:rFonts w:ascii="Garamond" w:hAnsi="Garamond"/>
          <w:b/>
          <w:bCs/>
          <w:sz w:val="22"/>
          <w:szCs w:val="22"/>
        </w:rPr>
      </w:pPr>
      <w:r w:rsidRPr="00A17C35">
        <w:rPr>
          <w:rFonts w:ascii="Garamond" w:hAnsi="Garamond"/>
          <w:b/>
          <w:bCs/>
          <w:sz w:val="22"/>
          <w:szCs w:val="22"/>
        </w:rPr>
        <w:t xml:space="preserve">I ponti che </w:t>
      </w:r>
      <w:r w:rsidR="00687CCD" w:rsidRPr="00A17C35">
        <w:rPr>
          <w:rFonts w:ascii="Garamond" w:hAnsi="Garamond"/>
          <w:b/>
          <w:bCs/>
          <w:sz w:val="22"/>
          <w:szCs w:val="22"/>
        </w:rPr>
        <w:t>scarseggiano</w:t>
      </w:r>
    </w:p>
    <w:p w14:paraId="32C15329" w14:textId="77777777" w:rsidR="00727A05" w:rsidRPr="00727A05" w:rsidRDefault="00727A05" w:rsidP="00EB72B4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06FB8B21" w14:textId="781544C0" w:rsidR="00565410" w:rsidRPr="00A17C35" w:rsidRDefault="008C6CFD" w:rsidP="00565410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Lo hanno notato in molti. </w:t>
      </w:r>
      <w:r w:rsidR="00AE37B4" w:rsidRPr="00A17C35">
        <w:rPr>
          <w:rFonts w:ascii="Garamond" w:hAnsi="Garamond"/>
          <w:sz w:val="22"/>
          <w:szCs w:val="22"/>
        </w:rPr>
        <w:t xml:space="preserve">Forse </w:t>
      </w:r>
      <w:r w:rsidR="0045005B">
        <w:rPr>
          <w:rFonts w:ascii="Garamond" w:hAnsi="Garamond"/>
          <w:sz w:val="22"/>
          <w:szCs w:val="22"/>
        </w:rPr>
        <w:t>bisognerebbe</w:t>
      </w:r>
      <w:r w:rsidR="00AE37B4" w:rsidRPr="00A17C35">
        <w:rPr>
          <w:rFonts w:ascii="Garamond" w:hAnsi="Garamond"/>
          <w:sz w:val="22"/>
          <w:szCs w:val="22"/>
        </w:rPr>
        <w:t xml:space="preserve"> i</w:t>
      </w:r>
      <w:r w:rsidR="00EB72B4" w:rsidRPr="00A17C35">
        <w:rPr>
          <w:rFonts w:ascii="Garamond" w:hAnsi="Garamond"/>
          <w:sz w:val="22"/>
          <w:szCs w:val="22"/>
        </w:rPr>
        <w:t xml:space="preserve">mparare a bussare alla porta degli altri gruppi per le esigenze di formazione all’interno </w:t>
      </w:r>
      <w:r w:rsidR="00AE37B4" w:rsidRPr="00A17C35">
        <w:rPr>
          <w:rFonts w:ascii="Garamond" w:hAnsi="Garamond"/>
          <w:sz w:val="22"/>
          <w:szCs w:val="22"/>
        </w:rPr>
        <w:t xml:space="preserve">dell’Antonianum </w:t>
      </w:r>
      <w:r w:rsidR="00EB72B4" w:rsidRPr="00A17C35">
        <w:rPr>
          <w:rFonts w:ascii="Garamond" w:hAnsi="Garamond"/>
          <w:sz w:val="22"/>
          <w:szCs w:val="22"/>
        </w:rPr>
        <w:t>(</w:t>
      </w:r>
      <w:r w:rsidR="00565410" w:rsidRPr="00A17C35">
        <w:rPr>
          <w:rFonts w:ascii="Garamond" w:hAnsi="Garamond"/>
          <w:sz w:val="22"/>
          <w:szCs w:val="22"/>
        </w:rPr>
        <w:t xml:space="preserve">per es. </w:t>
      </w:r>
      <w:r w:rsidR="00AE37B4" w:rsidRPr="00A17C35">
        <w:rPr>
          <w:rFonts w:ascii="Garamond" w:hAnsi="Garamond"/>
          <w:sz w:val="22"/>
          <w:szCs w:val="22"/>
        </w:rPr>
        <w:t xml:space="preserve">gli </w:t>
      </w:r>
      <w:r w:rsidR="00EB72B4" w:rsidRPr="00A17C35">
        <w:rPr>
          <w:rFonts w:ascii="Garamond" w:hAnsi="Garamond"/>
          <w:sz w:val="22"/>
          <w:szCs w:val="22"/>
        </w:rPr>
        <w:t>scout</w:t>
      </w:r>
      <w:r w:rsidR="00565410" w:rsidRPr="00A17C35">
        <w:rPr>
          <w:rFonts w:ascii="Garamond" w:hAnsi="Garamond"/>
          <w:sz w:val="22"/>
          <w:szCs w:val="22"/>
        </w:rPr>
        <w:t xml:space="preserve"> potrebbero rappresentare </w:t>
      </w:r>
      <w:r w:rsidR="00AC1E86" w:rsidRPr="00A17C35">
        <w:rPr>
          <w:rFonts w:ascii="Garamond" w:hAnsi="Garamond"/>
          <w:sz w:val="22"/>
          <w:szCs w:val="22"/>
        </w:rPr>
        <w:t xml:space="preserve">di più </w:t>
      </w:r>
      <w:r w:rsidR="00565410" w:rsidRPr="00A17C35">
        <w:rPr>
          <w:rFonts w:ascii="Garamond" w:hAnsi="Garamond"/>
          <w:sz w:val="22"/>
          <w:szCs w:val="22"/>
        </w:rPr>
        <w:t>una risorsa formativa per le tante famiglie che girano qui</w:t>
      </w:r>
      <w:r w:rsidRPr="00A17C35">
        <w:rPr>
          <w:rFonts w:ascii="Garamond" w:hAnsi="Garamond"/>
          <w:sz w:val="22"/>
          <w:szCs w:val="22"/>
        </w:rPr>
        <w:t>, ecc.</w:t>
      </w:r>
      <w:r w:rsidR="00AE37B4" w:rsidRPr="00A17C35">
        <w:rPr>
          <w:rFonts w:ascii="Garamond" w:hAnsi="Garamond"/>
          <w:sz w:val="22"/>
          <w:szCs w:val="22"/>
        </w:rPr>
        <w:t>)</w:t>
      </w:r>
      <w:r w:rsidR="00565410" w:rsidRPr="00A17C35">
        <w:rPr>
          <w:rFonts w:ascii="Garamond" w:hAnsi="Garamond"/>
          <w:sz w:val="22"/>
          <w:szCs w:val="22"/>
        </w:rPr>
        <w:t>.</w:t>
      </w:r>
    </w:p>
    <w:p w14:paraId="1A3EFC04" w14:textId="77777777" w:rsidR="00AE37B4" w:rsidRPr="00A17C35" w:rsidRDefault="00AE37B4" w:rsidP="00565410">
      <w:pPr>
        <w:jc w:val="both"/>
        <w:rPr>
          <w:rFonts w:ascii="Garamond" w:hAnsi="Garamond"/>
          <w:sz w:val="16"/>
          <w:szCs w:val="16"/>
        </w:rPr>
      </w:pPr>
    </w:p>
    <w:p w14:paraId="2882F89E" w14:textId="098A086F" w:rsidR="00565410" w:rsidRPr="00A17C35" w:rsidRDefault="00AE37B4" w:rsidP="00565410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Ci sono t</w:t>
      </w:r>
      <w:r w:rsidR="00565410" w:rsidRPr="00A17C35">
        <w:rPr>
          <w:rFonts w:ascii="Garamond" w:hAnsi="Garamond"/>
          <w:sz w:val="22"/>
          <w:szCs w:val="22"/>
        </w:rPr>
        <w:t xml:space="preserve">ante </w:t>
      </w:r>
      <w:r w:rsidRPr="00A17C35">
        <w:rPr>
          <w:rFonts w:ascii="Garamond" w:hAnsi="Garamond"/>
          <w:sz w:val="22"/>
          <w:szCs w:val="22"/>
        </w:rPr>
        <w:t>opportunità</w:t>
      </w:r>
      <w:r w:rsidR="00565410" w:rsidRPr="00A17C35">
        <w:rPr>
          <w:rFonts w:ascii="Garamond" w:hAnsi="Garamond"/>
          <w:sz w:val="22"/>
          <w:szCs w:val="22"/>
        </w:rPr>
        <w:t>, forse varrebbe la pena di ricercare affinità fra gruppi per possibili collaborazioni, vedendo qual</w:t>
      </w:r>
      <w:r w:rsidRPr="00A17C35">
        <w:rPr>
          <w:rFonts w:ascii="Garamond" w:hAnsi="Garamond"/>
          <w:sz w:val="22"/>
          <w:szCs w:val="22"/>
        </w:rPr>
        <w:t>i</w:t>
      </w:r>
      <w:r w:rsidR="00565410" w:rsidRPr="00A17C35">
        <w:rPr>
          <w:rFonts w:ascii="Garamond" w:hAnsi="Garamond"/>
          <w:sz w:val="22"/>
          <w:szCs w:val="22"/>
        </w:rPr>
        <w:t xml:space="preserve"> risors</w:t>
      </w:r>
      <w:r w:rsidRPr="00A17C35">
        <w:rPr>
          <w:rFonts w:ascii="Garamond" w:hAnsi="Garamond"/>
          <w:sz w:val="22"/>
          <w:szCs w:val="22"/>
        </w:rPr>
        <w:t>e</w:t>
      </w:r>
      <w:r w:rsidR="00565410" w:rsidRPr="00A17C35">
        <w:rPr>
          <w:rFonts w:ascii="Garamond" w:hAnsi="Garamond"/>
          <w:sz w:val="22"/>
          <w:szCs w:val="22"/>
        </w:rPr>
        <w:t xml:space="preserve"> </w:t>
      </w:r>
      <w:r w:rsidRPr="00A17C35">
        <w:rPr>
          <w:rFonts w:ascii="Garamond" w:hAnsi="Garamond"/>
          <w:sz w:val="22"/>
          <w:szCs w:val="22"/>
        </w:rPr>
        <w:t>specifiche</w:t>
      </w:r>
      <w:r w:rsidR="00565410" w:rsidRPr="00A17C35">
        <w:rPr>
          <w:rFonts w:ascii="Garamond" w:hAnsi="Garamond"/>
          <w:sz w:val="22"/>
          <w:szCs w:val="22"/>
        </w:rPr>
        <w:t xml:space="preserve"> ciascuno ha da offrire agli altri;</w:t>
      </w:r>
    </w:p>
    <w:p w14:paraId="18357156" w14:textId="77777777" w:rsidR="00AE37B4" w:rsidRPr="00A17C35" w:rsidRDefault="00AE37B4" w:rsidP="00565410">
      <w:pPr>
        <w:jc w:val="both"/>
        <w:rPr>
          <w:rFonts w:ascii="Garamond" w:hAnsi="Garamond"/>
          <w:sz w:val="16"/>
          <w:szCs w:val="16"/>
        </w:rPr>
      </w:pPr>
    </w:p>
    <w:p w14:paraId="3FAEC08A" w14:textId="2F291D1D" w:rsidR="00687CCD" w:rsidRPr="00A17C35" w:rsidRDefault="00AE37B4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Sono pochissime le </w:t>
      </w:r>
      <w:r w:rsidR="00687CCD" w:rsidRPr="00A17C35">
        <w:rPr>
          <w:rFonts w:ascii="Garamond" w:hAnsi="Garamond"/>
          <w:sz w:val="22"/>
          <w:szCs w:val="22"/>
        </w:rPr>
        <w:t>esperienz</w:t>
      </w:r>
      <w:r w:rsidRPr="00A17C35">
        <w:rPr>
          <w:rFonts w:ascii="Garamond" w:hAnsi="Garamond"/>
          <w:sz w:val="22"/>
          <w:szCs w:val="22"/>
        </w:rPr>
        <w:t>e</w:t>
      </w:r>
      <w:r w:rsidR="00687CCD" w:rsidRPr="00A17C35">
        <w:rPr>
          <w:rFonts w:ascii="Garamond" w:hAnsi="Garamond"/>
          <w:sz w:val="22"/>
          <w:szCs w:val="22"/>
        </w:rPr>
        <w:t xml:space="preserve"> trasversal</w:t>
      </w:r>
      <w:r w:rsidRPr="00A17C35">
        <w:rPr>
          <w:rFonts w:ascii="Garamond" w:hAnsi="Garamond"/>
          <w:sz w:val="22"/>
          <w:szCs w:val="22"/>
        </w:rPr>
        <w:t>i</w:t>
      </w:r>
      <w:r w:rsidR="00687CCD" w:rsidRPr="00A17C35">
        <w:rPr>
          <w:rFonts w:ascii="Garamond" w:hAnsi="Garamond"/>
          <w:sz w:val="22"/>
          <w:szCs w:val="22"/>
        </w:rPr>
        <w:t xml:space="preserve"> </w:t>
      </w:r>
      <w:r w:rsidRPr="00A17C35">
        <w:rPr>
          <w:rFonts w:ascii="Garamond" w:hAnsi="Garamond"/>
          <w:sz w:val="22"/>
          <w:szCs w:val="22"/>
        </w:rPr>
        <w:t>se non a livello</w:t>
      </w:r>
      <w:r w:rsidR="00687CCD" w:rsidRPr="00A17C35">
        <w:rPr>
          <w:rFonts w:ascii="Garamond" w:hAnsi="Garamond"/>
          <w:sz w:val="22"/>
          <w:szCs w:val="22"/>
        </w:rPr>
        <w:t xml:space="preserve"> personale</w:t>
      </w:r>
      <w:r w:rsidRPr="00A17C35">
        <w:rPr>
          <w:rFonts w:ascii="Garamond" w:hAnsi="Garamond"/>
          <w:sz w:val="22"/>
          <w:szCs w:val="22"/>
        </w:rPr>
        <w:t>, per esempio:</w:t>
      </w:r>
      <w:r w:rsidR="00687CCD" w:rsidRPr="00A17C35">
        <w:rPr>
          <w:rFonts w:ascii="Garamond" w:hAnsi="Garamond"/>
          <w:sz w:val="22"/>
          <w:szCs w:val="22"/>
        </w:rPr>
        <w:t xml:space="preserve"> </w:t>
      </w:r>
    </w:p>
    <w:p w14:paraId="28A10937" w14:textId="7C72C97D" w:rsidR="00AE37B4" w:rsidRPr="00A17C35" w:rsidRDefault="00687CCD" w:rsidP="00687CCD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i vecchi scout da fuori non si sono interessati al gruppo </w:t>
      </w:r>
      <w:r w:rsidR="008C6CFD" w:rsidRPr="00A17C35">
        <w:rPr>
          <w:rFonts w:ascii="Garamond" w:hAnsi="Garamond"/>
          <w:sz w:val="22"/>
          <w:szCs w:val="22"/>
        </w:rPr>
        <w:t>dell’Antonianum</w:t>
      </w:r>
      <w:r w:rsidRPr="00A17C35">
        <w:rPr>
          <w:rFonts w:ascii="Garamond" w:hAnsi="Garamond"/>
          <w:sz w:val="22"/>
          <w:szCs w:val="22"/>
        </w:rPr>
        <w:t>, non si incrociano le esperienze</w:t>
      </w:r>
    </w:p>
    <w:p w14:paraId="72CA4AD7" w14:textId="77777777" w:rsidR="00AE37B4" w:rsidRPr="00A17C35" w:rsidRDefault="00687CCD" w:rsidP="00687CCD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le CVX con gli </w:t>
      </w:r>
      <w:proofErr w:type="spellStart"/>
      <w:r w:rsidRPr="00A17C35">
        <w:rPr>
          <w:rFonts w:ascii="Garamond" w:hAnsi="Garamond"/>
          <w:sz w:val="22"/>
          <w:szCs w:val="22"/>
        </w:rPr>
        <w:t>Agevo</w:t>
      </w:r>
      <w:proofErr w:type="spellEnd"/>
      <w:r w:rsidR="00AE37B4" w:rsidRPr="00A17C35">
        <w:rPr>
          <w:rFonts w:ascii="Garamond" w:hAnsi="Garamond"/>
          <w:sz w:val="22"/>
          <w:szCs w:val="22"/>
        </w:rPr>
        <w:t xml:space="preserve"> non hanno praticamente </w:t>
      </w:r>
      <w:r w:rsidRPr="00A17C35">
        <w:rPr>
          <w:rFonts w:ascii="Garamond" w:hAnsi="Garamond"/>
          <w:sz w:val="22"/>
          <w:szCs w:val="22"/>
        </w:rPr>
        <w:t>nessuna relazione…</w:t>
      </w:r>
    </w:p>
    <w:p w14:paraId="1B59701D" w14:textId="570AF2A3" w:rsidR="00687CCD" w:rsidRPr="00A17C35" w:rsidRDefault="00687CCD" w:rsidP="00687CCD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i docenti universitari con gli studenti universitari, </w:t>
      </w:r>
      <w:r w:rsidR="0045005B">
        <w:rPr>
          <w:rFonts w:ascii="Garamond" w:hAnsi="Garamond"/>
          <w:sz w:val="22"/>
          <w:szCs w:val="22"/>
        </w:rPr>
        <w:t>nessuno</w:t>
      </w:r>
      <w:r w:rsidRPr="00A17C35">
        <w:rPr>
          <w:rFonts w:ascii="Garamond" w:hAnsi="Garamond"/>
          <w:sz w:val="22"/>
          <w:szCs w:val="22"/>
        </w:rPr>
        <w:t xml:space="preserve"> scambio di esperienze? </w:t>
      </w:r>
    </w:p>
    <w:p w14:paraId="2D8D32F8" w14:textId="77777777" w:rsidR="00AE37B4" w:rsidRPr="00A17C35" w:rsidRDefault="00AE37B4" w:rsidP="00687CCD">
      <w:pPr>
        <w:jc w:val="both"/>
        <w:rPr>
          <w:rFonts w:ascii="Garamond" w:hAnsi="Garamond"/>
          <w:sz w:val="16"/>
          <w:szCs w:val="16"/>
        </w:rPr>
      </w:pPr>
    </w:p>
    <w:p w14:paraId="7D96AD32" w14:textId="627AF75C" w:rsidR="00BE18B7" w:rsidRPr="00A17C35" w:rsidRDefault="00687CCD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Chiave del futuro</w:t>
      </w:r>
      <w:r w:rsidR="00BE18B7" w:rsidRPr="00A17C35">
        <w:rPr>
          <w:rFonts w:ascii="Garamond" w:hAnsi="Garamond"/>
          <w:sz w:val="22"/>
          <w:szCs w:val="22"/>
        </w:rPr>
        <w:t xml:space="preserve"> sarebbe quella di </w:t>
      </w:r>
      <w:r w:rsidRPr="00A17C35">
        <w:rPr>
          <w:rFonts w:ascii="Garamond" w:hAnsi="Garamond"/>
          <w:sz w:val="22"/>
          <w:szCs w:val="22"/>
        </w:rPr>
        <w:t>creare ponti fra i gruppi per aiuti reciproci</w:t>
      </w:r>
      <w:r w:rsidR="00BE18B7" w:rsidRPr="00A17C35">
        <w:rPr>
          <w:rFonts w:ascii="Garamond" w:hAnsi="Garamond"/>
          <w:sz w:val="22"/>
          <w:szCs w:val="22"/>
        </w:rPr>
        <w:t xml:space="preserve">. Ci si chiede se ciò non </w:t>
      </w:r>
      <w:r w:rsidR="0045005B">
        <w:rPr>
          <w:rFonts w:ascii="Garamond" w:hAnsi="Garamond"/>
          <w:sz w:val="22"/>
          <w:szCs w:val="22"/>
        </w:rPr>
        <w:t>sia</w:t>
      </w:r>
      <w:r w:rsidR="00BE18B7" w:rsidRPr="00A17C35">
        <w:rPr>
          <w:rFonts w:ascii="Garamond" w:hAnsi="Garamond"/>
          <w:sz w:val="22"/>
          <w:szCs w:val="22"/>
        </w:rPr>
        <w:t xml:space="preserve"> avvenuto perché </w:t>
      </w:r>
      <w:r w:rsidR="0045005B">
        <w:rPr>
          <w:rFonts w:ascii="Garamond" w:hAnsi="Garamond"/>
          <w:sz w:val="22"/>
          <w:szCs w:val="22"/>
        </w:rPr>
        <w:t xml:space="preserve">non esiste un vero interesse o perché </w:t>
      </w:r>
      <w:r w:rsidR="00BE18B7" w:rsidRPr="00A17C35">
        <w:rPr>
          <w:rFonts w:ascii="Garamond" w:hAnsi="Garamond"/>
          <w:sz w:val="22"/>
          <w:szCs w:val="22"/>
        </w:rPr>
        <w:t>a nessuno è stato dato questo compito.</w:t>
      </w:r>
    </w:p>
    <w:p w14:paraId="39553319" w14:textId="1B6FD214" w:rsidR="00687CCD" w:rsidRPr="00A17C35" w:rsidRDefault="00687CCD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Sembra che in molti chiedano di rendere più solida la rete </w:t>
      </w:r>
      <w:r w:rsidR="008C6CFD" w:rsidRPr="00A17C35">
        <w:rPr>
          <w:rFonts w:ascii="Garamond" w:hAnsi="Garamond"/>
          <w:sz w:val="22"/>
          <w:szCs w:val="22"/>
        </w:rPr>
        <w:t xml:space="preserve">interna </w:t>
      </w:r>
      <w:r w:rsidRPr="00A17C35">
        <w:rPr>
          <w:rFonts w:ascii="Garamond" w:hAnsi="Garamond"/>
          <w:sz w:val="22"/>
          <w:szCs w:val="22"/>
        </w:rPr>
        <w:t>ed un collegamento con i gesuiti</w:t>
      </w:r>
      <w:r w:rsidR="008C6CFD" w:rsidRPr="00A17C35">
        <w:rPr>
          <w:rFonts w:ascii="Garamond" w:hAnsi="Garamond"/>
          <w:sz w:val="22"/>
          <w:szCs w:val="22"/>
        </w:rPr>
        <w:t xml:space="preserve"> della Provincia.</w:t>
      </w:r>
    </w:p>
    <w:p w14:paraId="4AA5AB55" w14:textId="340FE4F8" w:rsidR="00687CCD" w:rsidRPr="00A17C35" w:rsidRDefault="008C6CFD" w:rsidP="00687CCD">
      <w:pPr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>Un tema critico rilevato da molti sembra essere quello della comunicazione, sul quale si è iniziato a muovere una riflessione.</w:t>
      </w:r>
    </w:p>
    <w:p w14:paraId="4DB17F37" w14:textId="58999C0A" w:rsidR="00687CCD" w:rsidRDefault="00687CCD" w:rsidP="00687CCD">
      <w:pPr>
        <w:jc w:val="both"/>
        <w:rPr>
          <w:rFonts w:ascii="Garamond" w:hAnsi="Garamond"/>
        </w:rPr>
      </w:pPr>
    </w:p>
    <w:p w14:paraId="180421A6" w14:textId="77777777" w:rsidR="00AE37B4" w:rsidRDefault="00AE37B4" w:rsidP="00687CCD">
      <w:pPr>
        <w:jc w:val="both"/>
        <w:rPr>
          <w:rFonts w:ascii="Garamond" w:hAnsi="Garamond"/>
        </w:rPr>
      </w:pPr>
    </w:p>
    <w:p w14:paraId="00C057EA" w14:textId="465226DB" w:rsidR="00687CCD" w:rsidRDefault="001E6F7E" w:rsidP="00A17C3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ALCUNI  RILIEVI</w:t>
      </w:r>
    </w:p>
    <w:p w14:paraId="47997FD1" w14:textId="77777777" w:rsidR="00A17C35" w:rsidRDefault="00A17C35" w:rsidP="00A17C35">
      <w:pPr>
        <w:jc w:val="center"/>
        <w:rPr>
          <w:rFonts w:ascii="Garamond" w:hAnsi="Garamond"/>
          <w:b/>
          <w:bCs/>
        </w:rPr>
      </w:pPr>
    </w:p>
    <w:p w14:paraId="52179621" w14:textId="77777777" w:rsidR="00AC1E86" w:rsidRPr="00AC1E86" w:rsidRDefault="00AC1E86" w:rsidP="00687CCD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4A68BF40" w14:textId="7A34AFCD" w:rsidR="00687CCD" w:rsidRPr="00A17C35" w:rsidRDefault="00687CCD" w:rsidP="00A17C35">
      <w:pPr>
        <w:pStyle w:val="Paragrafoelenco"/>
        <w:numPr>
          <w:ilvl w:val="0"/>
          <w:numId w:val="5"/>
        </w:numPr>
        <w:ind w:left="284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Pochissimi hanno citato, se non trasversalmente e a livello personale, l’importanza di una presenza di </w:t>
      </w:r>
      <w:r w:rsidR="00D01F30">
        <w:rPr>
          <w:rFonts w:ascii="Garamond" w:hAnsi="Garamond"/>
          <w:sz w:val="22"/>
          <w:szCs w:val="22"/>
        </w:rPr>
        <w:t xml:space="preserve">riflessione e </w:t>
      </w:r>
      <w:r w:rsidRPr="00A17C35">
        <w:rPr>
          <w:rFonts w:ascii="Garamond" w:hAnsi="Garamond"/>
          <w:sz w:val="22"/>
          <w:szCs w:val="22"/>
        </w:rPr>
        <w:t>azione sociale all’A</w:t>
      </w:r>
      <w:r w:rsidR="008C6CFD" w:rsidRPr="00A17C35">
        <w:rPr>
          <w:rFonts w:ascii="Garamond" w:hAnsi="Garamond"/>
          <w:sz w:val="22"/>
          <w:szCs w:val="22"/>
        </w:rPr>
        <w:t>ntonianum</w:t>
      </w:r>
      <w:r w:rsidRPr="00A17C35">
        <w:rPr>
          <w:rFonts w:ascii="Garamond" w:hAnsi="Garamond"/>
          <w:sz w:val="22"/>
          <w:szCs w:val="22"/>
        </w:rPr>
        <w:t>.</w:t>
      </w:r>
    </w:p>
    <w:p w14:paraId="2D137BCF" w14:textId="77777777" w:rsidR="00A17C35" w:rsidRPr="00A17C35" w:rsidRDefault="00A17C35" w:rsidP="00A17C35">
      <w:pPr>
        <w:ind w:left="284"/>
        <w:jc w:val="both"/>
        <w:rPr>
          <w:rFonts w:ascii="Garamond" w:hAnsi="Garamond"/>
          <w:sz w:val="16"/>
          <w:szCs w:val="16"/>
        </w:rPr>
      </w:pPr>
    </w:p>
    <w:p w14:paraId="604C960D" w14:textId="5F818EC9" w:rsidR="00AC1E86" w:rsidRPr="00D01F30" w:rsidRDefault="00AC1E86" w:rsidP="00A17C35">
      <w:pPr>
        <w:pStyle w:val="Paragrafoelenco"/>
        <w:numPr>
          <w:ilvl w:val="0"/>
          <w:numId w:val="5"/>
        </w:numPr>
        <w:ind w:left="284"/>
        <w:jc w:val="both"/>
        <w:rPr>
          <w:rFonts w:ascii="Garamond" w:hAnsi="Garamond"/>
          <w:sz w:val="22"/>
          <w:szCs w:val="22"/>
        </w:rPr>
      </w:pPr>
      <w:r w:rsidRPr="00D01F30">
        <w:rPr>
          <w:rFonts w:ascii="Garamond" w:hAnsi="Garamond"/>
          <w:sz w:val="22"/>
          <w:szCs w:val="22"/>
        </w:rPr>
        <w:t>Nessuno ha accennato alla presenza sportiva e all’utilizzo del Cubo. La Società sportiva, date la fisionomia dell’esperienza, non è stata coinvolta nel percorso di riflessione.</w:t>
      </w:r>
    </w:p>
    <w:p w14:paraId="084FA604" w14:textId="77777777" w:rsidR="00A17C35" w:rsidRPr="00A17C35" w:rsidRDefault="00A17C35" w:rsidP="00A17C35">
      <w:pPr>
        <w:ind w:left="284"/>
        <w:jc w:val="both"/>
        <w:rPr>
          <w:rFonts w:ascii="Garamond" w:hAnsi="Garamond"/>
          <w:color w:val="FF0000"/>
          <w:sz w:val="22"/>
          <w:szCs w:val="22"/>
        </w:rPr>
      </w:pPr>
    </w:p>
    <w:p w14:paraId="205D9BCF" w14:textId="3B69C450" w:rsidR="00687CCD" w:rsidRPr="00D01F30" w:rsidRDefault="00AC1E86" w:rsidP="00D01F30">
      <w:pPr>
        <w:pStyle w:val="Paragrafoelenco"/>
        <w:numPr>
          <w:ilvl w:val="0"/>
          <w:numId w:val="5"/>
        </w:numPr>
        <w:ind w:left="284"/>
        <w:jc w:val="both"/>
        <w:rPr>
          <w:rFonts w:ascii="Garamond" w:hAnsi="Garamond"/>
          <w:sz w:val="22"/>
          <w:szCs w:val="22"/>
        </w:rPr>
      </w:pPr>
      <w:r w:rsidRPr="00D01F30">
        <w:rPr>
          <w:rFonts w:ascii="Garamond" w:hAnsi="Garamond"/>
          <w:sz w:val="22"/>
          <w:szCs w:val="22"/>
        </w:rPr>
        <w:t>Non si è accennato alla fisionomia della presenza comunitaria dei gesuiti, in via di ridimensionamento.</w:t>
      </w:r>
      <w:r w:rsidR="00D01F30">
        <w:rPr>
          <w:rFonts w:ascii="Garamond" w:hAnsi="Garamond"/>
          <w:sz w:val="22"/>
          <w:szCs w:val="22"/>
        </w:rPr>
        <w:t xml:space="preserve"> </w:t>
      </w:r>
      <w:r w:rsidR="00687CCD" w:rsidRPr="00D01F30">
        <w:rPr>
          <w:rFonts w:ascii="Garamond" w:hAnsi="Garamond"/>
          <w:sz w:val="22"/>
          <w:szCs w:val="22"/>
        </w:rPr>
        <w:t xml:space="preserve">Ai gesuiti </w:t>
      </w:r>
      <w:r w:rsidR="008C6CFD" w:rsidRPr="00D01F30">
        <w:rPr>
          <w:rFonts w:ascii="Garamond" w:hAnsi="Garamond"/>
          <w:sz w:val="22"/>
          <w:szCs w:val="22"/>
        </w:rPr>
        <w:t xml:space="preserve">sembrerebbe da attribuire </w:t>
      </w:r>
      <w:r w:rsidR="00687CCD" w:rsidRPr="00D01F30">
        <w:rPr>
          <w:rFonts w:ascii="Garamond" w:hAnsi="Garamond"/>
          <w:sz w:val="22"/>
          <w:szCs w:val="22"/>
        </w:rPr>
        <w:t>il ruolo di accompagnare i gruppi e di formare</w:t>
      </w:r>
      <w:r w:rsidR="00D01F30">
        <w:rPr>
          <w:rFonts w:ascii="Garamond" w:hAnsi="Garamond"/>
          <w:sz w:val="22"/>
          <w:szCs w:val="22"/>
        </w:rPr>
        <w:t xml:space="preserve"> </w:t>
      </w:r>
      <w:r w:rsidR="00B65D13">
        <w:rPr>
          <w:rFonts w:ascii="Garamond" w:hAnsi="Garamond"/>
          <w:sz w:val="22"/>
          <w:szCs w:val="22"/>
        </w:rPr>
        <w:t>i gruppi</w:t>
      </w:r>
      <w:r w:rsidR="00D01F30" w:rsidRPr="00D01F30">
        <w:rPr>
          <w:rFonts w:ascii="Garamond" w:hAnsi="Garamond"/>
          <w:sz w:val="22"/>
          <w:szCs w:val="22"/>
        </w:rPr>
        <w:t xml:space="preserve"> di laici</w:t>
      </w:r>
      <w:r w:rsidR="00687CCD" w:rsidRPr="00D01F30">
        <w:rPr>
          <w:rFonts w:ascii="Garamond" w:hAnsi="Garamond"/>
          <w:sz w:val="22"/>
          <w:szCs w:val="22"/>
        </w:rPr>
        <w:t xml:space="preserve">, </w:t>
      </w:r>
      <w:r w:rsidR="00D01F30">
        <w:rPr>
          <w:rFonts w:ascii="Garamond" w:hAnsi="Garamond"/>
          <w:sz w:val="22"/>
          <w:szCs w:val="22"/>
        </w:rPr>
        <w:t>tenendo il collegamento con la rete della Provincia</w:t>
      </w:r>
      <w:r w:rsidR="00B65D13">
        <w:rPr>
          <w:rFonts w:ascii="Garamond" w:hAnsi="Garamond"/>
          <w:sz w:val="22"/>
          <w:szCs w:val="22"/>
        </w:rPr>
        <w:t xml:space="preserve"> SJ</w:t>
      </w:r>
      <w:r w:rsidR="008C6CFD" w:rsidRPr="00D01F30">
        <w:rPr>
          <w:rFonts w:ascii="Garamond" w:hAnsi="Garamond"/>
          <w:sz w:val="22"/>
          <w:szCs w:val="22"/>
        </w:rPr>
        <w:t>.</w:t>
      </w:r>
    </w:p>
    <w:p w14:paraId="556C2911" w14:textId="77777777" w:rsidR="00A17C35" w:rsidRPr="00A17C35" w:rsidRDefault="00A17C35" w:rsidP="00A17C35">
      <w:pPr>
        <w:ind w:left="284"/>
        <w:jc w:val="both"/>
        <w:rPr>
          <w:rFonts w:ascii="Garamond" w:hAnsi="Garamond"/>
          <w:sz w:val="22"/>
          <w:szCs w:val="22"/>
        </w:rPr>
      </w:pPr>
    </w:p>
    <w:p w14:paraId="61209071" w14:textId="19A9DDC0" w:rsidR="007B7CF0" w:rsidRPr="00B65D13" w:rsidRDefault="00A764A8" w:rsidP="00A17C35">
      <w:pPr>
        <w:pStyle w:val="Paragrafoelenco"/>
        <w:numPr>
          <w:ilvl w:val="0"/>
          <w:numId w:val="5"/>
        </w:numPr>
        <w:ind w:left="284"/>
        <w:jc w:val="both"/>
        <w:rPr>
          <w:rFonts w:ascii="Garamond" w:hAnsi="Garamond"/>
          <w:sz w:val="22"/>
          <w:szCs w:val="22"/>
        </w:rPr>
      </w:pPr>
      <w:r w:rsidRPr="00A17C35">
        <w:rPr>
          <w:rFonts w:ascii="Garamond" w:hAnsi="Garamond"/>
          <w:sz w:val="22"/>
          <w:szCs w:val="22"/>
        </w:rPr>
        <w:t xml:space="preserve">Nessuna </w:t>
      </w:r>
      <w:r w:rsidR="00D01F30">
        <w:rPr>
          <w:rFonts w:ascii="Garamond" w:hAnsi="Garamond"/>
          <w:sz w:val="22"/>
          <w:szCs w:val="22"/>
        </w:rPr>
        <w:t>esplicitazione</w:t>
      </w:r>
      <w:r w:rsidRPr="00A17C35">
        <w:rPr>
          <w:rFonts w:ascii="Garamond" w:hAnsi="Garamond"/>
          <w:sz w:val="22"/>
          <w:szCs w:val="22"/>
        </w:rPr>
        <w:t xml:space="preserve"> sulla complessità della gestione dell’Antonianum dal p</w:t>
      </w:r>
      <w:r w:rsidR="00AC1E86" w:rsidRPr="00A17C35">
        <w:rPr>
          <w:rFonts w:ascii="Garamond" w:hAnsi="Garamond"/>
          <w:sz w:val="22"/>
          <w:szCs w:val="22"/>
        </w:rPr>
        <w:t>unto di vista</w:t>
      </w:r>
      <w:r w:rsidRPr="00A17C35">
        <w:rPr>
          <w:rFonts w:ascii="Garamond" w:hAnsi="Garamond"/>
          <w:sz w:val="22"/>
          <w:szCs w:val="22"/>
        </w:rPr>
        <w:t xml:space="preserve"> </w:t>
      </w:r>
      <w:r w:rsidR="00D01F30">
        <w:rPr>
          <w:rFonts w:ascii="Garamond" w:hAnsi="Garamond"/>
          <w:sz w:val="22"/>
          <w:szCs w:val="22"/>
        </w:rPr>
        <w:t xml:space="preserve">della Governance, della </w:t>
      </w:r>
      <w:r w:rsidR="00D01F30" w:rsidRPr="00B65D13">
        <w:rPr>
          <w:rFonts w:ascii="Garamond" w:hAnsi="Garamond"/>
          <w:sz w:val="22"/>
          <w:szCs w:val="22"/>
        </w:rPr>
        <w:t xml:space="preserve">gestione </w:t>
      </w:r>
      <w:r w:rsidR="00BC7DD3" w:rsidRPr="00B65D13">
        <w:rPr>
          <w:rFonts w:ascii="Garamond" w:hAnsi="Garamond"/>
          <w:sz w:val="22"/>
          <w:szCs w:val="22"/>
        </w:rPr>
        <w:t>immobiliare e organizzativ</w:t>
      </w:r>
      <w:r w:rsidR="00D01F30" w:rsidRPr="00B65D13">
        <w:rPr>
          <w:rFonts w:ascii="Garamond" w:hAnsi="Garamond"/>
          <w:sz w:val="22"/>
          <w:szCs w:val="22"/>
        </w:rPr>
        <w:t>a</w:t>
      </w:r>
      <w:r w:rsidR="00BC7DD3" w:rsidRPr="00B65D13">
        <w:rPr>
          <w:rFonts w:ascii="Garamond" w:hAnsi="Garamond"/>
          <w:sz w:val="22"/>
          <w:szCs w:val="22"/>
        </w:rPr>
        <w:t>.</w:t>
      </w:r>
      <w:r w:rsidR="00D01F30" w:rsidRPr="00B65D13">
        <w:rPr>
          <w:rFonts w:ascii="Garamond" w:hAnsi="Garamond"/>
          <w:sz w:val="22"/>
          <w:szCs w:val="22"/>
        </w:rPr>
        <w:t xml:space="preserve"> Sul Gestionale</w:t>
      </w:r>
      <w:r w:rsidR="008C6CFD" w:rsidRPr="00B65D13">
        <w:rPr>
          <w:rFonts w:ascii="Garamond" w:hAnsi="Garamond"/>
          <w:sz w:val="22"/>
          <w:szCs w:val="22"/>
        </w:rPr>
        <w:t xml:space="preserve"> </w:t>
      </w:r>
      <w:r w:rsidR="00B65D13" w:rsidRPr="00B65D13">
        <w:rPr>
          <w:rFonts w:ascii="Garamond" w:hAnsi="Garamond"/>
          <w:sz w:val="22"/>
          <w:szCs w:val="22"/>
        </w:rPr>
        <w:t xml:space="preserve">è </w:t>
      </w:r>
      <w:r w:rsidR="008C6CFD" w:rsidRPr="00B65D13">
        <w:rPr>
          <w:rFonts w:ascii="Garamond" w:hAnsi="Garamond"/>
          <w:sz w:val="22"/>
          <w:szCs w:val="22"/>
        </w:rPr>
        <w:t>stata creata una consulta ad hoc che</w:t>
      </w:r>
      <w:r w:rsidR="00AC1E86" w:rsidRPr="00B65D13">
        <w:rPr>
          <w:rFonts w:ascii="Garamond" w:hAnsi="Garamond"/>
          <w:sz w:val="22"/>
          <w:szCs w:val="22"/>
        </w:rPr>
        <w:t>, ad oggi,</w:t>
      </w:r>
      <w:r w:rsidR="008C6CFD" w:rsidRPr="00B65D13">
        <w:rPr>
          <w:rFonts w:ascii="Garamond" w:hAnsi="Garamond"/>
          <w:sz w:val="22"/>
          <w:szCs w:val="22"/>
        </w:rPr>
        <w:t xml:space="preserve"> ha affrontato tutti i problemi (non pochi e facili da risolvere) collegati all’emergenza Covid.</w:t>
      </w:r>
    </w:p>
    <w:p w14:paraId="3E9B4BDD" w14:textId="77777777" w:rsidR="00A17C35" w:rsidRPr="00B65D13" w:rsidRDefault="00A17C35" w:rsidP="00A17C35">
      <w:pPr>
        <w:ind w:left="284"/>
        <w:jc w:val="both"/>
        <w:rPr>
          <w:rFonts w:ascii="Garamond" w:hAnsi="Garamond"/>
          <w:sz w:val="22"/>
          <w:szCs w:val="22"/>
        </w:rPr>
      </w:pPr>
    </w:p>
    <w:p w14:paraId="7365DB24" w14:textId="1322770E" w:rsidR="00AC1E86" w:rsidRPr="00B65D13" w:rsidRDefault="00D01F30" w:rsidP="00A17C35">
      <w:pPr>
        <w:pStyle w:val="Paragrafoelenco"/>
        <w:numPr>
          <w:ilvl w:val="0"/>
          <w:numId w:val="5"/>
        </w:numPr>
        <w:ind w:left="284"/>
        <w:jc w:val="both"/>
        <w:rPr>
          <w:rFonts w:ascii="Garamond" w:hAnsi="Garamond"/>
          <w:sz w:val="22"/>
          <w:szCs w:val="22"/>
        </w:rPr>
      </w:pPr>
      <w:r w:rsidRPr="00B65D13">
        <w:rPr>
          <w:rFonts w:ascii="Garamond" w:hAnsi="Garamond"/>
          <w:sz w:val="22"/>
          <w:szCs w:val="22"/>
        </w:rPr>
        <w:t>Scarsi accenni</w:t>
      </w:r>
      <w:r w:rsidR="00AC1E86" w:rsidRPr="00B65D13">
        <w:rPr>
          <w:rFonts w:ascii="Garamond" w:hAnsi="Garamond"/>
          <w:sz w:val="22"/>
          <w:szCs w:val="22"/>
        </w:rPr>
        <w:t xml:space="preserve"> alla Consulta ristretta, collegata alla proposta </w:t>
      </w:r>
      <w:r w:rsidR="00B65D13" w:rsidRPr="00B65D13">
        <w:rPr>
          <w:rFonts w:ascii="Garamond" w:hAnsi="Garamond"/>
          <w:sz w:val="22"/>
          <w:szCs w:val="22"/>
        </w:rPr>
        <w:t>f</w:t>
      </w:r>
      <w:r w:rsidR="00AC1E86" w:rsidRPr="00B65D13">
        <w:rPr>
          <w:rFonts w:ascii="Garamond" w:hAnsi="Garamond"/>
          <w:sz w:val="22"/>
          <w:szCs w:val="22"/>
        </w:rPr>
        <w:t>ormativa del Centro Ignaziano, che ha lavorato sul progetto culturale e spirituale 20/21.</w:t>
      </w:r>
    </w:p>
    <w:p w14:paraId="10072221" w14:textId="77777777" w:rsidR="00A17C35" w:rsidRPr="00B65D13" w:rsidRDefault="00A17C35" w:rsidP="00A17C35">
      <w:pPr>
        <w:ind w:left="284"/>
        <w:jc w:val="both"/>
        <w:rPr>
          <w:rFonts w:ascii="Garamond" w:hAnsi="Garamond"/>
          <w:sz w:val="22"/>
          <w:szCs w:val="22"/>
        </w:rPr>
      </w:pPr>
    </w:p>
    <w:p w14:paraId="27CD61BA" w14:textId="71FB43E8" w:rsidR="00565410" w:rsidRPr="00B65D13" w:rsidRDefault="00D01F30" w:rsidP="00A17C35">
      <w:pPr>
        <w:pStyle w:val="Paragrafoelenco"/>
        <w:numPr>
          <w:ilvl w:val="0"/>
          <w:numId w:val="5"/>
        </w:numPr>
        <w:ind w:left="284"/>
        <w:jc w:val="both"/>
        <w:rPr>
          <w:rFonts w:ascii="Garamond" w:hAnsi="Garamond"/>
          <w:sz w:val="22"/>
          <w:szCs w:val="22"/>
        </w:rPr>
      </w:pPr>
      <w:r w:rsidRPr="00B65D13">
        <w:rPr>
          <w:rFonts w:ascii="Garamond" w:hAnsi="Garamond"/>
          <w:sz w:val="22"/>
          <w:szCs w:val="22"/>
        </w:rPr>
        <w:t>Pochissimi gli accenni a</w:t>
      </w:r>
      <w:r w:rsidR="00557C24" w:rsidRPr="00B65D13">
        <w:rPr>
          <w:rFonts w:ascii="Garamond" w:hAnsi="Garamond"/>
          <w:sz w:val="22"/>
          <w:szCs w:val="22"/>
        </w:rPr>
        <w:t xml:space="preserve">l mondo padovano e italiano e ad </w:t>
      </w:r>
      <w:r w:rsidRPr="00B65D13">
        <w:rPr>
          <w:rFonts w:ascii="Garamond" w:hAnsi="Garamond"/>
          <w:sz w:val="22"/>
          <w:szCs w:val="22"/>
        </w:rPr>
        <w:t xml:space="preserve">una possibile lettura del contesto </w:t>
      </w:r>
      <w:r w:rsidR="00AC1E86" w:rsidRPr="00B65D13">
        <w:rPr>
          <w:rFonts w:ascii="Garamond" w:hAnsi="Garamond"/>
          <w:sz w:val="22"/>
          <w:szCs w:val="22"/>
        </w:rPr>
        <w:t>sociale, ecclesiale e politic</w:t>
      </w:r>
      <w:r w:rsidRPr="00B65D13">
        <w:rPr>
          <w:rFonts w:ascii="Garamond" w:hAnsi="Garamond"/>
          <w:sz w:val="22"/>
          <w:szCs w:val="22"/>
        </w:rPr>
        <w:t>o</w:t>
      </w:r>
      <w:r w:rsidR="00AC1E86" w:rsidRPr="00B65D13">
        <w:rPr>
          <w:rFonts w:ascii="Garamond" w:hAnsi="Garamond"/>
          <w:sz w:val="22"/>
          <w:szCs w:val="22"/>
        </w:rPr>
        <w:t xml:space="preserve"> nel quale l’Antonianum agisce. </w:t>
      </w:r>
    </w:p>
    <w:sectPr w:rsidR="00565410" w:rsidRPr="00B65D13" w:rsidSect="00E22145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776"/>
    <w:multiLevelType w:val="hybridMultilevel"/>
    <w:tmpl w:val="79426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681"/>
    <w:multiLevelType w:val="hybridMultilevel"/>
    <w:tmpl w:val="E6027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5797"/>
    <w:multiLevelType w:val="hybridMultilevel"/>
    <w:tmpl w:val="D3620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CEE"/>
    <w:multiLevelType w:val="hybridMultilevel"/>
    <w:tmpl w:val="93548506"/>
    <w:lvl w:ilvl="0" w:tplc="9CCCCB1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17635"/>
    <w:multiLevelType w:val="hybridMultilevel"/>
    <w:tmpl w:val="31CA7230"/>
    <w:lvl w:ilvl="0" w:tplc="9CCCCB1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B4"/>
    <w:rsid w:val="00061997"/>
    <w:rsid w:val="000842E1"/>
    <w:rsid w:val="000F5D14"/>
    <w:rsid w:val="001637C8"/>
    <w:rsid w:val="001E6F7E"/>
    <w:rsid w:val="00252235"/>
    <w:rsid w:val="003110C3"/>
    <w:rsid w:val="0032409B"/>
    <w:rsid w:val="0042405F"/>
    <w:rsid w:val="0045005B"/>
    <w:rsid w:val="0055026E"/>
    <w:rsid w:val="00557C24"/>
    <w:rsid w:val="00565410"/>
    <w:rsid w:val="005845BB"/>
    <w:rsid w:val="005F144E"/>
    <w:rsid w:val="00602368"/>
    <w:rsid w:val="00687CCD"/>
    <w:rsid w:val="00727A05"/>
    <w:rsid w:val="007B7CF0"/>
    <w:rsid w:val="007D0DC1"/>
    <w:rsid w:val="007D3DD7"/>
    <w:rsid w:val="00872088"/>
    <w:rsid w:val="0089529E"/>
    <w:rsid w:val="008A1639"/>
    <w:rsid w:val="008C6CFD"/>
    <w:rsid w:val="008E0996"/>
    <w:rsid w:val="00980CE0"/>
    <w:rsid w:val="00986996"/>
    <w:rsid w:val="00A01AF5"/>
    <w:rsid w:val="00A17C35"/>
    <w:rsid w:val="00A764A8"/>
    <w:rsid w:val="00AC1E86"/>
    <w:rsid w:val="00AE37B4"/>
    <w:rsid w:val="00B4316C"/>
    <w:rsid w:val="00B65D13"/>
    <w:rsid w:val="00BC7DD3"/>
    <w:rsid w:val="00BE18B7"/>
    <w:rsid w:val="00CD2E99"/>
    <w:rsid w:val="00D01F30"/>
    <w:rsid w:val="00D17FEE"/>
    <w:rsid w:val="00D76212"/>
    <w:rsid w:val="00DA272B"/>
    <w:rsid w:val="00DB5491"/>
    <w:rsid w:val="00DF1ECC"/>
    <w:rsid w:val="00E22145"/>
    <w:rsid w:val="00E239E0"/>
    <w:rsid w:val="00E5028F"/>
    <w:rsid w:val="00EB72B4"/>
    <w:rsid w:val="00F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EDC54"/>
  <w15:chartTrackingRefBased/>
  <w15:docId w15:val="{13E12013-D9C2-FF44-8310-2D530992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bertobook/Library/Group%20Containers/UBF8T346G9.Office/User%20Content.localized/Templates.localized/Modello%20Ga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Gara.dotx</Template>
  <TotalTime>479</TotalTime>
  <Pages>3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remondini</cp:lastModifiedBy>
  <cp:revision>6</cp:revision>
  <dcterms:created xsi:type="dcterms:W3CDTF">2021-04-16T09:54:00Z</dcterms:created>
  <dcterms:modified xsi:type="dcterms:W3CDTF">2021-04-24T14:51:00Z</dcterms:modified>
</cp:coreProperties>
</file>